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B12" w:rsidRPr="008B773F" w:rsidRDefault="00961B12" w:rsidP="008B773F">
      <w:pPr>
        <w:spacing w:after="0" w:line="360" w:lineRule="auto"/>
        <w:ind w:left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73F">
        <w:rPr>
          <w:rFonts w:ascii="Times New Roman" w:hAnsi="Times New Roman" w:cs="Times New Roman"/>
          <w:b/>
          <w:sz w:val="24"/>
          <w:szCs w:val="24"/>
        </w:rPr>
        <w:t>Педагогический совет</w:t>
      </w:r>
    </w:p>
    <w:p w:rsidR="00961B12" w:rsidRPr="008B773F" w:rsidRDefault="00D56B9F" w:rsidP="008B773F">
      <w:pPr>
        <w:spacing w:after="0" w:line="360" w:lineRule="auto"/>
        <w:ind w:left="18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773F">
        <w:rPr>
          <w:rFonts w:ascii="Times New Roman" w:hAnsi="Times New Roman" w:cs="Times New Roman"/>
          <w:i/>
          <w:sz w:val="24"/>
          <w:szCs w:val="24"/>
        </w:rPr>
        <w:t xml:space="preserve">руководитель МО: </w:t>
      </w:r>
      <w:proofErr w:type="spellStart"/>
      <w:r w:rsidRPr="008B773F">
        <w:rPr>
          <w:rFonts w:ascii="Times New Roman" w:hAnsi="Times New Roman" w:cs="Times New Roman"/>
          <w:i/>
          <w:sz w:val="24"/>
          <w:szCs w:val="24"/>
        </w:rPr>
        <w:t>Хомичук</w:t>
      </w:r>
      <w:proofErr w:type="spellEnd"/>
      <w:r w:rsidRPr="008B773F">
        <w:rPr>
          <w:rFonts w:ascii="Times New Roman" w:hAnsi="Times New Roman" w:cs="Times New Roman"/>
          <w:i/>
          <w:sz w:val="24"/>
          <w:szCs w:val="24"/>
        </w:rPr>
        <w:t xml:space="preserve"> Е.А.</w:t>
      </w:r>
    </w:p>
    <w:p w:rsidR="008B773F" w:rsidRPr="00E37D10" w:rsidRDefault="00961B12" w:rsidP="008B773F">
      <w:pPr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8B773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56B9F" w:rsidRPr="008B773F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</w:rPr>
        <w:t>Артпедагогика</w:t>
      </w:r>
      <w:proofErr w:type="spellEnd"/>
      <w:r w:rsidR="00D56B9F" w:rsidRPr="008B773F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</w:rPr>
        <w:t>, как средство коррекции и развития учащихся с ограниченными возможностями здоровья</w:t>
      </w:r>
      <w:r w:rsidRPr="008B773F">
        <w:rPr>
          <w:rFonts w:ascii="Times New Roman" w:hAnsi="Times New Roman" w:cs="Times New Roman"/>
          <w:sz w:val="24"/>
          <w:szCs w:val="24"/>
        </w:rPr>
        <w:t>».</w:t>
      </w:r>
    </w:p>
    <w:p w:rsidR="00D56B9F" w:rsidRPr="00E37D10" w:rsidRDefault="00961B12" w:rsidP="008B77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B773F">
        <w:rPr>
          <w:rFonts w:ascii="Times New Roman" w:hAnsi="Times New Roman" w:cs="Times New Roman"/>
          <w:sz w:val="24"/>
          <w:szCs w:val="24"/>
        </w:rPr>
        <w:t xml:space="preserve">Пропаганда инновационных педагогических технологий, стимулирование творческому отношению педагогов к учебной деятельности. </w:t>
      </w:r>
    </w:p>
    <w:p w:rsidR="00961B12" w:rsidRPr="008B773F" w:rsidRDefault="00961B12" w:rsidP="008B773F">
      <w:pPr>
        <w:tabs>
          <w:tab w:val="left" w:pos="3645"/>
        </w:tabs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B773F">
        <w:rPr>
          <w:rFonts w:ascii="Times New Roman" w:hAnsi="Times New Roman" w:cs="Times New Roman"/>
          <w:b/>
          <w:i/>
          <w:sz w:val="24"/>
          <w:szCs w:val="24"/>
        </w:rPr>
        <w:t xml:space="preserve">  Задачи: </w:t>
      </w:r>
    </w:p>
    <w:p w:rsidR="00961B12" w:rsidRPr="008B773F" w:rsidRDefault="00961B12" w:rsidP="008B773F">
      <w:pPr>
        <w:tabs>
          <w:tab w:val="left" w:pos="36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-  ознакомить педагогов с новым направлением в педагогике «</w:t>
      </w:r>
      <w:proofErr w:type="spellStart"/>
      <w:r w:rsidRPr="008B773F">
        <w:rPr>
          <w:rFonts w:ascii="Times New Roman" w:hAnsi="Times New Roman" w:cs="Times New Roman"/>
          <w:sz w:val="24"/>
          <w:szCs w:val="24"/>
        </w:rPr>
        <w:t>арт-педагогикой</w:t>
      </w:r>
      <w:proofErr w:type="spellEnd"/>
      <w:r w:rsidRPr="008B773F">
        <w:rPr>
          <w:rFonts w:ascii="Times New Roman" w:hAnsi="Times New Roman" w:cs="Times New Roman"/>
          <w:sz w:val="24"/>
          <w:szCs w:val="24"/>
        </w:rPr>
        <w:t>»;</w:t>
      </w:r>
    </w:p>
    <w:p w:rsidR="00961B12" w:rsidRPr="008B773F" w:rsidRDefault="00961B12" w:rsidP="008B773F">
      <w:pPr>
        <w:tabs>
          <w:tab w:val="left" w:pos="3645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 xml:space="preserve">-  </w:t>
      </w:r>
      <w:r w:rsidR="00CA7378" w:rsidRPr="008B773F">
        <w:rPr>
          <w:rFonts w:ascii="Times New Roman" w:hAnsi="Times New Roman" w:cs="Times New Roman"/>
          <w:sz w:val="24"/>
          <w:szCs w:val="24"/>
        </w:rPr>
        <w:t>провести с педагогами игру «Мастерская искусства</w:t>
      </w:r>
      <w:r w:rsidRPr="008B773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8295C" w:rsidRPr="008B773F" w:rsidRDefault="00F8295C" w:rsidP="008B773F">
      <w:pPr>
        <w:tabs>
          <w:tab w:val="left" w:pos="3645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61B12" w:rsidRPr="008B773F" w:rsidRDefault="00961B12" w:rsidP="008B773F">
      <w:pPr>
        <w:tabs>
          <w:tab w:val="left" w:pos="36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b/>
          <w:i/>
          <w:sz w:val="24"/>
          <w:szCs w:val="24"/>
        </w:rPr>
        <w:t xml:space="preserve"> Подготовительная работа</w:t>
      </w:r>
      <w:r w:rsidRPr="008B773F">
        <w:rPr>
          <w:rFonts w:ascii="Times New Roman" w:hAnsi="Times New Roman" w:cs="Times New Roman"/>
          <w:sz w:val="24"/>
          <w:szCs w:val="24"/>
        </w:rPr>
        <w:t>:</w:t>
      </w:r>
    </w:p>
    <w:p w:rsidR="00961B12" w:rsidRPr="008B773F" w:rsidRDefault="00961B12" w:rsidP="008B773F">
      <w:pPr>
        <w:tabs>
          <w:tab w:val="left" w:pos="36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 xml:space="preserve"> - подготовка теоретического материала по теме;</w:t>
      </w:r>
    </w:p>
    <w:p w:rsidR="00961B12" w:rsidRPr="00117DC0" w:rsidRDefault="00961B12" w:rsidP="008B773F">
      <w:pPr>
        <w:tabs>
          <w:tab w:val="left" w:pos="36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-  распределение членов коллектива на г</w:t>
      </w:r>
      <w:r w:rsidR="00D56B9F" w:rsidRPr="008B773F">
        <w:rPr>
          <w:rFonts w:ascii="Times New Roman" w:hAnsi="Times New Roman" w:cs="Times New Roman"/>
          <w:sz w:val="24"/>
          <w:szCs w:val="24"/>
        </w:rPr>
        <w:t>руппы для проведения игр</w:t>
      </w:r>
      <w:r w:rsidR="00CA7378" w:rsidRPr="008B773F">
        <w:rPr>
          <w:rFonts w:ascii="Times New Roman" w:hAnsi="Times New Roman" w:cs="Times New Roman"/>
          <w:sz w:val="24"/>
          <w:szCs w:val="24"/>
        </w:rPr>
        <w:t>ы</w:t>
      </w:r>
      <w:r w:rsidRPr="008B773F">
        <w:rPr>
          <w:rFonts w:ascii="Times New Roman" w:hAnsi="Times New Roman" w:cs="Times New Roman"/>
          <w:sz w:val="24"/>
          <w:szCs w:val="24"/>
        </w:rPr>
        <w:t xml:space="preserve"> «</w:t>
      </w:r>
      <w:r w:rsidR="00CA7378" w:rsidRPr="008B773F">
        <w:rPr>
          <w:rFonts w:ascii="Times New Roman" w:hAnsi="Times New Roman" w:cs="Times New Roman"/>
          <w:sz w:val="24"/>
          <w:szCs w:val="24"/>
        </w:rPr>
        <w:t>Мастерская искусства</w:t>
      </w:r>
      <w:r w:rsidRPr="008B773F">
        <w:rPr>
          <w:rFonts w:ascii="Times New Roman" w:hAnsi="Times New Roman" w:cs="Times New Roman"/>
          <w:sz w:val="24"/>
          <w:szCs w:val="24"/>
        </w:rPr>
        <w:t>».</w:t>
      </w:r>
    </w:p>
    <w:p w:rsidR="00E37D10" w:rsidRPr="00117DC0" w:rsidRDefault="00E37D10" w:rsidP="008B773F">
      <w:pPr>
        <w:tabs>
          <w:tab w:val="left" w:pos="36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41B96" w:rsidRPr="008B773F" w:rsidRDefault="00AE1FF0" w:rsidP="008B773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, как средство коррекции и развития учащихся с ограниченными возможностями здоровья</w:t>
      </w:r>
    </w:p>
    <w:p w:rsidR="00E41B96" w:rsidRPr="008B773F" w:rsidRDefault="00916CAE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Внутренний мир ребенка с проблемами в развитии очень сложен. Как помочь таким детям увидеть, услышать, почувствовать все многообразие окружающей среды? Как помочь им познать свое Я, раскрыть его и войти в мир взрослых, полноценно существовать и взаимодействовать в нем?</w:t>
      </w:r>
    </w:p>
    <w:p w:rsidR="00E41B96" w:rsidRPr="008B773F" w:rsidRDefault="00916CAE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Средством, способным решить все эти задачи, является искусство. Искусство помогает детям развиваться и жить.</w:t>
      </w:r>
    </w:p>
    <w:p w:rsidR="00E41B96" w:rsidRPr="008B773F" w:rsidRDefault="00916CAE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Уже на заре человеческой цивилизации жрецы, а затем врачи, философы, педагоги использовали разные виды искусства для лечения души и тела. Они задумывались над тайнами влияния живописи, театра, движений, музыки, пытаясь определить их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роль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 в восстановлении функций организма, так </w:t>
      </w:r>
      <w:r w:rsidR="00480FC9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формировании духовного мира личности.</w:t>
      </w:r>
    </w:p>
    <w:p w:rsidR="00E41B96" w:rsidRPr="008B773F" w:rsidRDefault="00916CAE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Самая древняя притча, связанная с использованием музыки как лечебного средства, представлена в Ветхом Завете. В ней говорится, что Давид, играя на арфе, излечил Саула от нервной депрессии. В мифологии древних греков образы Аполлона (покровителя искусств) и его сына Асклепия (покровителя врачевания) являлись символами связи искусства и медицины.</w:t>
      </w:r>
    </w:p>
    <w:p w:rsidR="00E41B96" w:rsidRPr="008B773F" w:rsidRDefault="00916CAE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Человечество  не стоит на месте, а ищет новые пути развития, совершенства. Школа является зеркалом общества, и поэтому появляются все новые образовательные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технологии, способные помочь учителю достигнуть цели – научить и воспитать гармонически развитого гражданина, способного творить и созидать.</w:t>
      </w:r>
    </w:p>
    <w:p w:rsidR="00E41B96" w:rsidRPr="008B773F" w:rsidRDefault="00916CAE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 целью возрождения духовных общечеловеческих ценностей особенно актуально появление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арт-педагогики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41B96" w:rsidRPr="008B773F" w:rsidRDefault="00916CAE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Термин "</w:t>
      </w:r>
      <w:proofErr w:type="spell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"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пока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мало известен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педагогической среде, в то время как отдельные идеи этой развивающей области педагогического знания приобретают все большую популярность у учителей и учащихся. Проблема интерпретации понятия «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арт-педагогика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», прежде всего, связана со значением слова «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пришедшего с запада (лат. –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англ. и франц. –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art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итал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–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arte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), которое переводится на русский язык как «искусство».</w:t>
      </w:r>
    </w:p>
    <w:p w:rsidR="00E41B96" w:rsidRPr="008B773F" w:rsidRDefault="00916CAE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Искусство во все времена было важнейшим средством приобщения  к общечеловеческим ценностям через собственный внутренний опыт, через личное эмоциональное переживание, через личное участие в творческом процессе. Оно выражает и формирует отношение человека к окружающему миру, ко всем явлениям бытия, к самому себе, ненавязчиво вводит  в мир культурных ценностей и человеческих отношений, стимулирует развитие творческого начала. Оно уникальным образом даёт преобразующую силу внутренним ресурсам человека, способствует личностному росту и благотворно влияет на психику.</w:t>
      </w:r>
    </w:p>
    <w:p w:rsidR="00E37D10" w:rsidRPr="00E37D10" w:rsidRDefault="00916CAE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Заметим, что сегодня в применении элемента «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педагогами ощущается некоторая метафоричность, поскольку в данном случае искусство не является непосредственной целью деятельности, а становится лишь средством решения профессиональных задач. Это впрямую относится к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артпедагогической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деятельности, которая оперирует средствами искусства для решения профессиональных педагогических задач, не преследуя при этом специальных целей серьёзного художественного образования.</w:t>
      </w:r>
    </w:p>
    <w:p w:rsidR="00E37D10" w:rsidRPr="00E37D10" w:rsidRDefault="006125CA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Арттерапия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применительно к специальному     образованию как </w:t>
      </w:r>
      <w:r w:rsidRPr="008B77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синтез нескольких областей научного знания (искусства, медицины и психологии), а в лечебной и </w:t>
      </w:r>
      <w:proofErr w:type="spellStart"/>
      <w:r w:rsidRPr="008B77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психокоррекционной</w:t>
      </w:r>
      <w:proofErr w:type="spellEnd"/>
      <w:r w:rsidRPr="008B77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практике как совокупность методик, построенных на применении разных видов искусства в своеобразной символической форме и позволяющих с помощью стимулирования художественно-творческих (</w:t>
      </w:r>
      <w:proofErr w:type="spellStart"/>
      <w:r w:rsidRPr="008B77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креативных</w:t>
      </w:r>
      <w:proofErr w:type="spellEnd"/>
      <w:r w:rsidRPr="008B77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) проявлений ребенка с проблемами осуществить коррекцию нарушений психосоматических, </w:t>
      </w:r>
      <w:proofErr w:type="spellStart"/>
      <w:r w:rsidRPr="008B77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психоэмоциональных</w:t>
      </w:r>
      <w:proofErr w:type="spellEnd"/>
      <w:r w:rsidRPr="008B773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процессов и отклонений в личностном развитии.</w:t>
      </w:r>
      <w:proofErr w:type="gramEnd"/>
    </w:p>
    <w:p w:rsidR="00916CAE" w:rsidRPr="008B773F" w:rsidRDefault="00916CAE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АРТТЕРАПИЯ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(терапия искусством) возникла в контексте идей З. Фрейда и К. Юнга и рассматривалась в психотерапевтической практике как один из методов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терапевтического воздействия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посредством художественного творчества, помогающим выразить травмирующие переживания и освободится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них.</w:t>
      </w:r>
    </w:p>
    <w:p w:rsidR="006125CA" w:rsidRPr="008B773F" w:rsidRDefault="006125CA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125CA" w:rsidRPr="008B773F" w:rsidRDefault="006125CA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Арттерапия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7BF7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меет несколько значений: </w:t>
      </w:r>
    </w:p>
    <w:p w:rsidR="006125CA" w:rsidRPr="008B773F" w:rsidRDefault="006125CA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рассматривается как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совокупность видов искусства,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используемых в лечении и коррекции; </w:t>
      </w:r>
    </w:p>
    <w:p w:rsidR="006125CA" w:rsidRPr="008B773F" w:rsidRDefault="006125CA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как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комплекс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арттерапевтических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методик; </w:t>
      </w:r>
    </w:p>
    <w:p w:rsidR="006125CA" w:rsidRPr="008B773F" w:rsidRDefault="006125CA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как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направление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психотерапевтической и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психокоррекционной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практики; </w:t>
      </w:r>
    </w:p>
    <w:p w:rsidR="006125CA" w:rsidRPr="008B773F" w:rsidRDefault="006125CA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как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метод. </w:t>
      </w:r>
    </w:p>
    <w:p w:rsidR="006125CA" w:rsidRPr="008B773F" w:rsidRDefault="006125CA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Арттерапия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 направление, связанное с воздействием разных средств искусства на человека, используется как самостоятельно,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так и в сочетании с медикаментозными,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педагогическими и другими средствами.</w:t>
      </w:r>
    </w:p>
    <w:p w:rsidR="00F45F58" w:rsidRPr="008B773F" w:rsidRDefault="00F45F58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50221" w:rsidRPr="008B773F" w:rsidRDefault="0005022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настоящее время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арттерапия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включает в себя такие виды как: </w:t>
      </w:r>
    </w:p>
    <w:p w:rsidR="00050221" w:rsidRPr="008B773F" w:rsidRDefault="0005022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Музыкотерапия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это вид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арттерапии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где музыка используется в лечебных или коррекционных целях.</w:t>
      </w:r>
    </w:p>
    <w:p w:rsidR="00050221" w:rsidRPr="008B773F" w:rsidRDefault="0005022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Имаготерапия</w:t>
      </w:r>
      <w:proofErr w:type="spellEnd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театрализация психотерапевтического процесса.</w:t>
      </w:r>
    </w:p>
    <w:p w:rsidR="00050221" w:rsidRPr="008B773F" w:rsidRDefault="0005022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Фототерапия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использование фотоматериалов и слайдов в работе.</w:t>
      </w:r>
    </w:p>
    <w:p w:rsidR="00050221" w:rsidRPr="008B773F" w:rsidRDefault="0005022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Игровая терапия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метод коррекции посредством игры.</w:t>
      </w:r>
    </w:p>
    <w:p w:rsidR="00050221" w:rsidRPr="008B773F" w:rsidRDefault="0005022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Изотерапия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лечебное воздействие, коррекция посредством изобразительной деятельности.</w:t>
      </w:r>
    </w:p>
    <w:p w:rsidR="00050221" w:rsidRPr="008B773F" w:rsidRDefault="0005022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Либропсихотерапия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и </w:t>
      </w:r>
      <w:proofErr w:type="spellStart"/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библиотерапия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воздействие чтением, вызывающим положительные эмоции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.(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чтение сказок)</w:t>
      </w:r>
    </w:p>
    <w:p w:rsidR="00050221" w:rsidRPr="008B773F" w:rsidRDefault="0005022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Песочная терапия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сочетание невербальной формы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психокоррекции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где основной акцент делается на творческом самовыражении ребенка (композиции из фигурок) и вербальной (рассказ о готовой работе)</w:t>
      </w:r>
    </w:p>
    <w:p w:rsidR="00F45F58" w:rsidRPr="00117DC0" w:rsidRDefault="0005022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Воспитание природой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флоротерапия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ипотерапия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акватерапия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др.) имеет большое значение для коррекционного воздействия на детей с ОВЗ. Ведь сама по себе природа – это кладовая мира красок, звуков, положительных ощущений, эмоций и многого другого положительного воздействия на человека. Надо только направить его в нужное “русло”</w:t>
      </w:r>
    </w:p>
    <w:p w:rsidR="00E37D10" w:rsidRPr="00117DC0" w:rsidRDefault="00E37D10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45F58" w:rsidRPr="008B773F" w:rsidRDefault="00F45F58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Понятие «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не подменяет более узкий термин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«художественное воспитание».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являясь областью научного знания, позволяет рассматривать в рамках специального образования не только художественное воспитание, но и все компоненты коррекционно-развивающего процесса (развитие, воспитание, обучение и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коррекцию) средствами искусства, а также формирование основ художественной культуры ребенка с проблемами.</w:t>
      </w:r>
    </w:p>
    <w:p w:rsidR="00E37D10" w:rsidRPr="00E37D10" w:rsidRDefault="00F45F58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Сущность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состоит в воспитании и обучении, развитии лиц с ограниченными возможностями средствами искусства, формировании у них основ художественной культуры и овладении практическими умениями в разных видах художественной деятельности.</w:t>
      </w:r>
    </w:p>
    <w:p w:rsidR="0024428A" w:rsidRPr="00E37D10" w:rsidRDefault="006125CA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(художественная педагогика) </w:t>
      </w:r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по отношению к специальному образованию — это </w:t>
      </w:r>
      <w:r w:rsidRPr="008B773F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синтез двух областей научного знания (искусства и педагогики), обеспечивающих разработку теории и практики педагогического коррекционно-направленного процесса художественного развития детей с недостатками развития и вопросы формирования основ художественной культуры через искусство и художественно-творческую деятельность </w:t>
      </w:r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(музыкальную, изобразительную, художественно-речевую, </w:t>
      </w:r>
      <w:proofErr w:type="spellStart"/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театрализованно-игровую</w:t>
      </w:r>
      <w:proofErr w:type="spellEnd"/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),</w:t>
      </w: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16CAE" w:rsidRPr="008B773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включающая в себя все общепринятые педагогические принципы и методы.</w:t>
      </w:r>
      <w:proofErr w:type="gramEnd"/>
    </w:p>
    <w:p w:rsidR="006125CA" w:rsidRPr="008B773F" w:rsidRDefault="006125CA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6125CA" w:rsidRPr="008B773F" w:rsidRDefault="006125CA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Основной целью </w:t>
      </w:r>
      <w:proofErr w:type="spellStart"/>
      <w:r w:rsidRPr="008B773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является художественное развитие детей с проблемами и формирование основ художественной культуры, социальная адаптация личности средствами искусства.</w:t>
      </w:r>
    </w:p>
    <w:p w:rsidR="001955D7" w:rsidRPr="008B773F" w:rsidRDefault="001955D7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6CAE" w:rsidRPr="008B773F" w:rsidRDefault="00916CAE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Основными функциями </w:t>
      </w:r>
      <w:proofErr w:type="spell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являются: </w:t>
      </w:r>
    </w:p>
    <w:p w:rsidR="00916CAE" w:rsidRPr="008B773F" w:rsidRDefault="00916CAE" w:rsidP="008B773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культурологическая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(обусловленная объективной связью личности с культурой как системой ценностей, развитием человека на основе освоения им художественной культуры, становления ее творцом); </w:t>
      </w:r>
    </w:p>
    <w:p w:rsidR="00916CAE" w:rsidRPr="008B773F" w:rsidRDefault="00916CAE" w:rsidP="008B773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образовательная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(направленная на развитие личности и освоение ею действительности посредством искусства, обеспечивающая приобретение знаний в области искусства и практических навыков в художественно-творческой деятельности); </w:t>
      </w:r>
    </w:p>
    <w:p w:rsidR="00916CAE" w:rsidRPr="008B773F" w:rsidRDefault="00916CAE" w:rsidP="008B773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воспитательная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(формирующая нравственно-эстетические, коммуникативно-рефлексивные основы личности и способствующая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социокультурной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ее адаптации с помощью искусства); </w:t>
      </w:r>
    </w:p>
    <w:p w:rsidR="00916CAE" w:rsidRPr="008B773F" w:rsidRDefault="00916CAE" w:rsidP="008B773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коррекционная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(содействующая профилактике, коррекции и компенсации недостатков в развитии).</w:t>
      </w:r>
    </w:p>
    <w:p w:rsidR="0024428A" w:rsidRPr="008B773F" w:rsidRDefault="0024428A" w:rsidP="008B773F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6CAE" w:rsidRPr="008B773F" w:rsidRDefault="00916CAE" w:rsidP="008B773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Проблемы, которые решает </w:t>
      </w:r>
      <w:proofErr w:type="spell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916CAE" w:rsidRPr="008B773F" w:rsidRDefault="00916CAE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облегчает процесс обучения и ребёнку и педагогу;</w:t>
      </w:r>
    </w:p>
    <w:p w:rsidR="00916CAE" w:rsidRPr="008B773F" w:rsidRDefault="00916CAE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- даёт социально приемлемый выход агрессии и др. негативным чувствам, которые естественно возникают в процессе общения педагога с учащимися;</w:t>
      </w:r>
    </w:p>
    <w:p w:rsidR="00916CAE" w:rsidRPr="008B773F" w:rsidRDefault="00916CAE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получает материал для интерпретации и диагностических заключений о воспитаннике. </w:t>
      </w:r>
    </w:p>
    <w:p w:rsidR="00916CAE" w:rsidRPr="008B773F" w:rsidRDefault="00916CAE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позволяет прорабатывать учебный материал с опорой на имеющийся духовный и душевный опыт педагога и воспитанника, что делает знания, умения и навыки личностно значимыми.</w:t>
      </w:r>
    </w:p>
    <w:p w:rsidR="00916CAE" w:rsidRPr="008B773F" w:rsidRDefault="00916CAE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помогает наладить отношения между учителем и учениками, создать наиболее благоприятные условия для ведения диалога, без чего нет продуктивного обучения.</w:t>
      </w:r>
    </w:p>
    <w:p w:rsidR="00916CAE" w:rsidRPr="008B773F" w:rsidRDefault="00916CAE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содействует сохранению целостности человеческой  личности, воздействуя в первую очередь в процессе обучения на этическую, эстетическую, эмоциональную сферы личности.</w:t>
      </w:r>
      <w:proofErr w:type="gramEnd"/>
    </w:p>
    <w:p w:rsidR="00916CAE" w:rsidRPr="008B773F" w:rsidRDefault="00916CAE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содействует адаптации личности в социуме, следовательно, самопознанию, самоопределению, самореализации через собственное творчество.</w:t>
      </w:r>
    </w:p>
    <w:p w:rsidR="00916CAE" w:rsidRPr="008B773F" w:rsidRDefault="00916CAE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развивает рефлексивную культуру, чувство внутреннего контроля, необходимого в процессе обучения.</w:t>
      </w:r>
    </w:p>
    <w:p w:rsidR="00E37D10" w:rsidRPr="00E37D10" w:rsidRDefault="00916CAE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содействует развитию всех органов чувств, памяти, внимания, воли, воображения, интуиции в процессе обучения, воспитания, развития средствами классического и народного искусства.</w:t>
      </w:r>
    </w:p>
    <w:p w:rsidR="00E37D10" w:rsidRPr="00E37D10" w:rsidRDefault="0015194C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самостоятельная отрасль педагогической науки, изучающая закономерности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воспитания и развития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человека средствами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искусства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37D10" w:rsidRPr="00E37D10" w:rsidRDefault="0015194C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имеет с общей педагогикой единые конечные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цели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помочь ребенку научиться понимать себя и жить в ладу с самим собой,  с другими людьми, научиться познавать окружающий мир, то есть помочь развивающейся личности в ее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социализации и самореализации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37D10" w:rsidRPr="00E37D10" w:rsidRDefault="0015194C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Итак, </w:t>
      </w:r>
      <w:proofErr w:type="spellStart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– инновационное, </w:t>
      </w:r>
      <w:proofErr w:type="spellStart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практикоориентированное</w:t>
      </w:r>
      <w:proofErr w:type="spellEnd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направление в педагогике, где воспитание, образование, развитие личности, ее коррекция осуществляются средствами искусства.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37D10" w:rsidRPr="00E37D10" w:rsidRDefault="0015194C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Арт-педагогика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подразумевает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совместное творчество педагога и ученика,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«вплетенное» в самые разнообразные виды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учебной и </w:t>
      </w:r>
      <w:proofErr w:type="spellStart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внеучебной</w:t>
      </w:r>
      <w:proofErr w:type="spellEnd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деятельности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4428A" w:rsidRPr="00E37D10" w:rsidRDefault="00F45F58" w:rsidP="00E37D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Её задачи и функции отличаются от существующих программ художественного воспитания тем, что в процессе обучения и воспитания </w:t>
      </w:r>
      <w:r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не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ставится цель научить ребенка рисовать («правильно», «похоже» и т.д.).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Методы и приемы </w:t>
      </w:r>
      <w:proofErr w:type="spellStart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развивают и усиливают внимание к чувствам, предоставляют возможность для самовыражения и самопознания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помогают ребенку приобрести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коммуникативные навыки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опыт творческой работы в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коллективе, развивают воображение и творческое мышление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16CAE" w:rsidRPr="008B773F" w:rsidRDefault="00916CAE" w:rsidP="008B77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Основные з</w:t>
      </w:r>
      <w:r w:rsidR="00F45F58"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адачи </w:t>
      </w:r>
      <w:proofErr w:type="spellStart"/>
      <w:r w:rsidR="00F45F58"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 </w:t>
      </w:r>
    </w:p>
    <w:p w:rsidR="00916CAE" w:rsidRPr="008B773F" w:rsidRDefault="00916CAE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Воспитательные задачи:</w:t>
      </w:r>
    </w:p>
    <w:p w:rsidR="00916CAE" w:rsidRPr="008B773F" w:rsidRDefault="00916CAE" w:rsidP="008B773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этических и эстетических чувств ребенка;</w:t>
      </w:r>
    </w:p>
    <w:p w:rsidR="00916CAE" w:rsidRPr="008B773F" w:rsidRDefault="00916CAE" w:rsidP="008B773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осознание себя и чувства собственного достоинства;</w:t>
      </w:r>
    </w:p>
    <w:p w:rsidR="00916CAE" w:rsidRPr="008B773F" w:rsidRDefault="00916CAE" w:rsidP="008B773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самовыражение и самореализация личности.</w:t>
      </w:r>
    </w:p>
    <w:p w:rsidR="00916CAE" w:rsidRPr="008B773F" w:rsidRDefault="00916CAE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Коррекционные задачи:</w:t>
      </w:r>
    </w:p>
    <w:p w:rsidR="00916CAE" w:rsidRPr="008B773F" w:rsidRDefault="00916CAE" w:rsidP="008B773F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преодоление эмоциональной отягощенности (аффект, аффективное поведение), эмоциональных взрывов разрушительного характера;</w:t>
      </w:r>
    </w:p>
    <w:p w:rsidR="00916CAE" w:rsidRPr="008B773F" w:rsidRDefault="00916CAE" w:rsidP="008B773F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преодоление тревожности, стрессовых состояний</w:t>
      </w:r>
    </w:p>
    <w:p w:rsidR="00916CAE" w:rsidRPr="008B773F" w:rsidRDefault="00916CAE" w:rsidP="008B773F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развитие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саморегуляции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уверенности в себе, социализация личности ребенка.</w:t>
      </w:r>
    </w:p>
    <w:p w:rsidR="0015194C" w:rsidRPr="00E37D10" w:rsidRDefault="0015194C" w:rsidP="008B773F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Принципы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E37D10" w:rsidRPr="008B773F" w:rsidRDefault="00E37D10" w:rsidP="00E37D10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5194C" w:rsidRPr="008B773F" w:rsidRDefault="0015194C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>Принцип самовыражения и спонтанности.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37D10" w:rsidRPr="00117DC0" w:rsidRDefault="0015194C" w:rsidP="00E37D10">
      <w:pPr>
        <w:spacing w:after="0" w:line="36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Этот принцип проявляется в том, что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каждый ученик в процессе предлагаемых занятий </w:t>
      </w:r>
      <w:proofErr w:type="spellStart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самовыражается</w:t>
      </w:r>
      <w:proofErr w:type="spellEnd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, его творчество носит спонтанный характер.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5194C" w:rsidRPr="00117DC0" w:rsidRDefault="0015194C" w:rsidP="00E37D10">
      <w:pPr>
        <w:spacing w:after="0" w:line="36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37D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обеспечения положительного эмоционального самочувствия и достижения гармонии с самим собой, с окружающими людьми </w:t>
      </w:r>
      <w:r w:rsidRPr="00E37D1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необходимо давать безопасный выход своим эмоциям</w:t>
      </w:r>
      <w:r w:rsidRPr="00E37D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В ходе выполнения творческих заданий </w:t>
      </w:r>
      <w:r w:rsidRPr="00E37D1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укрепляется вера в собственные силы, развивается индивидуальность, реализуются собственные идеи</w:t>
      </w:r>
      <w:r w:rsidRPr="00E37D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Ребенок осваивает дополнительные способы и средства выражения своих чувств, эмоций, самого себя.</w:t>
      </w:r>
    </w:p>
    <w:p w:rsidR="00E37D10" w:rsidRPr="00117DC0" w:rsidRDefault="00E37D10" w:rsidP="00E37D10">
      <w:pPr>
        <w:spacing w:after="0" w:line="36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37D10" w:rsidRPr="00E37D10" w:rsidRDefault="0015194C" w:rsidP="00E37D10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>Принцип уникальности.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37D10" w:rsidRPr="00E37D10" w:rsidRDefault="0015194C" w:rsidP="00E37D1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Этот принцип предполагает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отсутствие заданного образца в предлагаемых учащимся творческих работах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37D10" w:rsidRPr="00E37D10" w:rsidRDefault="0015194C" w:rsidP="00E37D1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Любой результат – продукт индивидуального или коллективного опыта. Этим он интересен и уникален.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Рисунок, выполненный ребенком, обладает </w:t>
      </w:r>
      <w:proofErr w:type="spellStart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самоценностью</w:t>
      </w:r>
      <w:proofErr w:type="spellEnd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независимо от содержания, формы и качества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так как объективирует и сохраняет внутренние переживания и чувства ребенка. </w:t>
      </w:r>
    </w:p>
    <w:p w:rsidR="0015194C" w:rsidRPr="00117DC0" w:rsidRDefault="0015194C" w:rsidP="00E37D10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37D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Реализация данного принципа требует организации свободной творческой деятельности детей таким образом, чтобы ее </w:t>
      </w:r>
      <w:r w:rsidRPr="00E37D1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результат был заранее успешен и не являлся бы предметом оценки</w:t>
      </w:r>
      <w:r w:rsidRPr="00E37D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37D10" w:rsidRPr="00117DC0" w:rsidRDefault="00E37D10" w:rsidP="00E37D1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E37D10" w:rsidRPr="00117DC0" w:rsidRDefault="0015194C" w:rsidP="00E37D10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>Принцип сотворчества.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37D10" w:rsidRPr="00E37D10" w:rsidRDefault="0015194C" w:rsidP="00E37D1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Ребенок становится личностью, благодаря общению и связанному с ним обособлению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Язык творчества один из самых эффективных языков в общении с другими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людьми. В совместной творческой деятельности легче выявить  индивидуальность каждого человека, увидеть его проблемы и трудности. </w:t>
      </w:r>
    </w:p>
    <w:p w:rsidR="00E37D10" w:rsidRPr="00E37D10" w:rsidRDefault="0015194C" w:rsidP="00E37D10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 процессе выполнения творческих заданий решается важнейшая задача воспитания – вхождение ребенка в социальную жизнь.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Только в коллективе наиболее полно и ярко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развивается и проявляет себя отдельная личность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Коллектив не поглощает, а раскрепощает личность, открывает широкий простор для ее всестороннего и гармоничного развития. </w:t>
      </w:r>
    </w:p>
    <w:p w:rsidR="009A3D3E" w:rsidRPr="00E37D10" w:rsidRDefault="0015194C" w:rsidP="00E37D1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Организация совместного рисования сотворчества помогает приобрести целый комплекс очень важных для социального развития навыков, способствующих достижению эмоционального благополучия ребенка в классе: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признание и принятие другого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(успешно работать с кем - либо можно, если понимаешь этого человека),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взаимодействие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вовлеченность в групповую деятельность (человек становится членом сообщества людей, выполняющих единую задачу), 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коммуникация в группе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(невозможно выполнить общую задачу, если не научился договариваться с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другими людьми, не умеешь слушать другого, не умеешь донести до него свою идею), отношения взаимозависимости в группе,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поддержка и доверие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групповая сплоченность (общий успех – это успех каждого).</w:t>
      </w:r>
    </w:p>
    <w:p w:rsidR="00F45F58" w:rsidRPr="008B773F" w:rsidRDefault="00F45F58" w:rsidP="008B773F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A3D3E" w:rsidRPr="008B773F" w:rsidRDefault="009A3D3E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Методы </w:t>
      </w:r>
      <w:proofErr w:type="spellStart"/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</w:p>
    <w:p w:rsidR="009A3D3E" w:rsidRPr="008B773F" w:rsidRDefault="009A3D3E" w:rsidP="008B773F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направленное воображение;</w:t>
      </w:r>
    </w:p>
    <w:p w:rsidR="009A3D3E" w:rsidRPr="008B773F" w:rsidRDefault="009A3D3E" w:rsidP="008B773F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образно – символическое рисование; </w:t>
      </w:r>
    </w:p>
    <w:p w:rsidR="009A3D3E" w:rsidRPr="008B773F" w:rsidRDefault="009A3D3E" w:rsidP="008B773F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игры – задания с изобразительным материалом; </w:t>
      </w:r>
    </w:p>
    <w:p w:rsidR="009A3D3E" w:rsidRPr="008B773F" w:rsidRDefault="009A3D3E" w:rsidP="008B773F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совместная изобразительная деятельность.</w:t>
      </w:r>
    </w:p>
    <w:p w:rsidR="009A3D3E" w:rsidRPr="008B773F" w:rsidRDefault="009A3D3E" w:rsidP="00E37D10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Применение различных </w:t>
      </w:r>
      <w:proofErr w:type="spellStart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артпедагогических</w:t>
      </w:r>
      <w:proofErr w:type="spellEnd"/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методов дает возможность более основательно понять детей, поскольку рисунки отображают их эмоциональное и психологическое состояние.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1701F" w:rsidRPr="008B773F" w:rsidRDefault="00D1701F" w:rsidP="008B773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6CAE" w:rsidRPr="008B773F" w:rsidRDefault="00916CAE" w:rsidP="008B773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При использовании </w:t>
      </w:r>
      <w:proofErr w:type="spell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необходимо соблюдать следующие правила:</w:t>
      </w:r>
    </w:p>
    <w:p w:rsidR="00916CAE" w:rsidRPr="008B773F" w:rsidRDefault="00916CAE" w:rsidP="008B773F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педагог должен быть доброжелательно настроен к ребенку, относиться к нему с подлинным уважением и пониманием, быть терпеливым, внимательным, чутким и выдержанным;</w:t>
      </w:r>
    </w:p>
    <w:p w:rsidR="00916CAE" w:rsidRPr="008B773F" w:rsidRDefault="00916CAE" w:rsidP="008B773F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тщательно продумывать каждое занятие с тем, чтобы оно проходило для ребенка легко, интересно и было направлено на коррекцию эмоционально-волевой сферы ребенка;</w:t>
      </w:r>
    </w:p>
    <w:p w:rsidR="00916CAE" w:rsidRPr="008B773F" w:rsidRDefault="00916CAE" w:rsidP="008B773F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подготовке и проведении занятия учитывать индивидуально-психологические особенности ребенка;</w:t>
      </w:r>
    </w:p>
    <w:p w:rsidR="00916CAE" w:rsidRPr="008B773F" w:rsidRDefault="00916CAE" w:rsidP="008B773F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систематически развивать установку на успех, при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этом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завышая и не занижая самооценку ребенка;</w:t>
      </w:r>
    </w:p>
    <w:p w:rsidR="00553F6C" w:rsidRPr="008B773F" w:rsidRDefault="00916CAE" w:rsidP="008B773F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потере интереса ребенка к какому-либо виду работы переходить к следующему, не следует заставлять работать его через силу.</w:t>
      </w:r>
    </w:p>
    <w:p w:rsidR="00553F6C" w:rsidRPr="008B773F" w:rsidRDefault="00553F6C" w:rsidP="008B773F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E1FF0" w:rsidRPr="008B773F" w:rsidRDefault="00916CAE" w:rsidP="008B77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Приемы и методы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в системе  кор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рекционно-педагогической работы основаны на общепринятых подходах к их систематизации в специальной педагогике. Отбор и композиция методов и приемов должны   способствовать художественно-эстетическому развитию и отвечать особым образовательным потребностям учащихся и специфике коррекционно-педагогической работы.     Наибольший эффект достигается при активном участии воспитуемого в этом процессе, при включении его в творческую деятельность, направленную на познание, освоение и преобразование окружающей действительности. Наряду с репродуктивными методами в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артпедагогике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широко применяются методы проблемного обучения или проблемно-поисковые. Их основная цель – развить у учащихся навыки т</w:t>
      </w:r>
      <w:r w:rsidR="00AE1FF0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ворческой учебно-познавательной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деятельности.  </w:t>
      </w:r>
    </w:p>
    <w:p w:rsidR="009A3D3E" w:rsidRPr="008B773F" w:rsidRDefault="00916CAE" w:rsidP="008B77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Различные развивающие дидактические игры, занимательные упражнения, театрализованные этюды -  являются  методами  стимулирования и мотивации  обучения и социального воспитания</w:t>
      </w:r>
      <w:r w:rsidR="009A3D3E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00405" w:rsidRPr="008B773F" w:rsidRDefault="00200405" w:rsidP="008B77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Какие же виды искусства доступны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артпедагогике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? Практически все: музыка, танец, театр, искусство … </w:t>
      </w:r>
    </w:p>
    <w:p w:rsidR="00D07060" w:rsidRPr="008B773F" w:rsidRDefault="00D07060" w:rsidP="008B77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C321D" w:rsidRPr="008B773F" w:rsidRDefault="007C321D" w:rsidP="008B773F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Виды деятельности в </w:t>
      </w:r>
      <w:proofErr w:type="spell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артпедагогике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D1701F" w:rsidRPr="008B773F" w:rsidRDefault="00D1701F" w:rsidP="008B773F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45F58" w:rsidRPr="008B773F" w:rsidRDefault="00F45F58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Виды деятельности в </w:t>
      </w:r>
      <w:proofErr w:type="spell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артпедагогике</w:t>
      </w:r>
      <w:proofErr w:type="spellEnd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7868" w:rsidRPr="008B773F" w:rsidRDefault="00D1701F" w:rsidP="008B773F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Музыкальная деятельность</w:t>
      </w:r>
    </w:p>
    <w:p w:rsidR="00687868" w:rsidRPr="008B773F" w:rsidRDefault="00D1701F" w:rsidP="008B773F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Изодеятельность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5F58" w:rsidRPr="008B773F" w:rsidRDefault="00D1701F" w:rsidP="008B773F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Игровая деятельность</w:t>
      </w:r>
    </w:p>
    <w:p w:rsidR="001E4911" w:rsidRPr="008B773F" w:rsidRDefault="001E4911" w:rsidP="008B773F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45F58" w:rsidRPr="00E37D10" w:rsidRDefault="00F35695" w:rsidP="008B77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7D10">
        <w:rPr>
          <w:rFonts w:ascii="Times New Roman" w:eastAsia="Times New Roman" w:hAnsi="Times New Roman" w:cs="Times New Roman"/>
          <w:sz w:val="24"/>
          <w:szCs w:val="24"/>
        </w:rPr>
        <w:t>ТЕСТ на умение создать творческую атмосферу в коллективе.</w:t>
      </w:r>
      <w:r w:rsidR="00B145C4" w:rsidRPr="00B145C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B145C4">
        <w:rPr>
          <w:rFonts w:ascii="Times New Roman" w:eastAsia="Times New Roman" w:hAnsi="Times New Roman" w:cs="Times New Roman"/>
          <w:bCs/>
          <w:i/>
          <w:sz w:val="24"/>
          <w:szCs w:val="24"/>
        </w:rPr>
        <w:t>Приложение 1.</w:t>
      </w:r>
    </w:p>
    <w:p w:rsidR="008C5101" w:rsidRPr="008C5101" w:rsidRDefault="008C5101" w:rsidP="008C510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5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Музыкальная деятельность </w:t>
      </w:r>
      <w:r w:rsidRPr="008C5101">
        <w:rPr>
          <w:rFonts w:ascii="Times New Roman" w:eastAsia="Times New Roman" w:hAnsi="Times New Roman" w:cs="Times New Roman"/>
          <w:bCs/>
          <w:i/>
          <w:sz w:val="24"/>
          <w:szCs w:val="24"/>
        </w:rPr>
        <w:t>(Струкова И.В.)</w:t>
      </w:r>
      <w:r w:rsidR="00B145C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Приложение 2.</w:t>
      </w:r>
    </w:p>
    <w:p w:rsidR="008C5101" w:rsidRPr="008C5101" w:rsidRDefault="008C5101" w:rsidP="008C510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C5101">
        <w:rPr>
          <w:rFonts w:ascii="Times New Roman" w:eastAsia="Times New Roman" w:hAnsi="Times New Roman" w:cs="Times New Roman"/>
          <w:b/>
          <w:sz w:val="24"/>
          <w:szCs w:val="24"/>
        </w:rPr>
        <w:t>Изодеятельность</w:t>
      </w:r>
      <w:proofErr w:type="spellEnd"/>
      <w:r w:rsidRPr="008C5101">
        <w:rPr>
          <w:rFonts w:ascii="Times New Roman" w:eastAsia="Times New Roman" w:hAnsi="Times New Roman" w:cs="Times New Roman"/>
          <w:b/>
          <w:sz w:val="24"/>
          <w:szCs w:val="24"/>
        </w:rPr>
        <w:t xml:space="preserve">: лепка, рисование </w:t>
      </w:r>
      <w:r w:rsidRPr="008C5101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Pr="008C5101">
        <w:rPr>
          <w:rFonts w:ascii="Times New Roman" w:eastAsia="Times New Roman" w:hAnsi="Times New Roman" w:cs="Times New Roman"/>
          <w:i/>
          <w:sz w:val="24"/>
          <w:szCs w:val="24"/>
        </w:rPr>
        <w:t>Шатило</w:t>
      </w:r>
      <w:proofErr w:type="spellEnd"/>
      <w:r w:rsidRPr="008C5101">
        <w:rPr>
          <w:rFonts w:ascii="Times New Roman" w:eastAsia="Times New Roman" w:hAnsi="Times New Roman" w:cs="Times New Roman"/>
          <w:i/>
          <w:sz w:val="24"/>
          <w:szCs w:val="24"/>
        </w:rPr>
        <w:t xml:space="preserve"> Е.С.)</w:t>
      </w:r>
      <w:r w:rsidR="00B145C4" w:rsidRPr="00B145C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B145C4">
        <w:rPr>
          <w:rFonts w:ascii="Times New Roman" w:eastAsia="Times New Roman" w:hAnsi="Times New Roman" w:cs="Times New Roman"/>
          <w:bCs/>
          <w:i/>
          <w:sz w:val="24"/>
          <w:szCs w:val="24"/>
        </w:rPr>
        <w:t>Приложение 3.</w:t>
      </w:r>
    </w:p>
    <w:p w:rsidR="008C5101" w:rsidRPr="008C5101" w:rsidRDefault="008C5101" w:rsidP="008C510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C5101">
        <w:rPr>
          <w:rFonts w:ascii="Times New Roman" w:eastAsia="Times New Roman" w:hAnsi="Times New Roman" w:cs="Times New Roman"/>
          <w:b/>
          <w:sz w:val="24"/>
          <w:szCs w:val="24"/>
        </w:rPr>
        <w:t>Изодеятельность</w:t>
      </w:r>
      <w:proofErr w:type="spellEnd"/>
      <w:r w:rsidRPr="008C5101">
        <w:rPr>
          <w:rFonts w:ascii="Times New Roman" w:eastAsia="Times New Roman" w:hAnsi="Times New Roman" w:cs="Times New Roman"/>
          <w:b/>
          <w:sz w:val="24"/>
          <w:szCs w:val="24"/>
        </w:rPr>
        <w:t>: ручной художественный труд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C5101">
        <w:rPr>
          <w:rFonts w:ascii="Times New Roman" w:eastAsia="Times New Roman" w:hAnsi="Times New Roman" w:cs="Times New Roman"/>
          <w:i/>
          <w:sz w:val="24"/>
          <w:szCs w:val="24"/>
        </w:rPr>
        <w:t>(Диденко Л.Д.)</w:t>
      </w:r>
      <w:r w:rsidR="00B145C4" w:rsidRPr="00B145C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B145C4">
        <w:rPr>
          <w:rFonts w:ascii="Times New Roman" w:eastAsia="Times New Roman" w:hAnsi="Times New Roman" w:cs="Times New Roman"/>
          <w:bCs/>
          <w:i/>
          <w:sz w:val="24"/>
          <w:szCs w:val="24"/>
        </w:rPr>
        <w:t>Приложение 4.</w:t>
      </w:r>
    </w:p>
    <w:p w:rsidR="00F35695" w:rsidRPr="008C5101" w:rsidRDefault="008C5101" w:rsidP="008B773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5101">
        <w:rPr>
          <w:rFonts w:ascii="Times New Roman" w:eastAsia="Times New Roman" w:hAnsi="Times New Roman" w:cs="Times New Roman"/>
          <w:b/>
          <w:sz w:val="24"/>
          <w:szCs w:val="24"/>
        </w:rPr>
        <w:t>Игровая деятельность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C5101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Pr="008C5101">
        <w:rPr>
          <w:rFonts w:ascii="Times New Roman" w:eastAsia="Times New Roman" w:hAnsi="Times New Roman" w:cs="Times New Roman"/>
          <w:i/>
          <w:sz w:val="24"/>
          <w:szCs w:val="24"/>
        </w:rPr>
        <w:t>Арутунян</w:t>
      </w:r>
      <w:proofErr w:type="spellEnd"/>
      <w:r w:rsidRPr="008C5101">
        <w:rPr>
          <w:rFonts w:ascii="Times New Roman" w:eastAsia="Times New Roman" w:hAnsi="Times New Roman" w:cs="Times New Roman"/>
          <w:i/>
          <w:sz w:val="24"/>
          <w:szCs w:val="24"/>
        </w:rPr>
        <w:t xml:space="preserve"> Е.Н.)</w:t>
      </w:r>
      <w:r w:rsidR="00B145C4" w:rsidRPr="00B145C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B145C4">
        <w:rPr>
          <w:rFonts w:ascii="Times New Roman" w:eastAsia="Times New Roman" w:hAnsi="Times New Roman" w:cs="Times New Roman"/>
          <w:bCs/>
          <w:i/>
          <w:sz w:val="24"/>
          <w:szCs w:val="24"/>
        </w:rPr>
        <w:t>Приложение 5.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Сегодня занятия художественным творчеством приобретают особое значение для  </w:t>
      </w: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психического развития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ребенка.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Изображая свои переживания, чувства, ребенок как бы заново переживает и «выплескивает» отрицательные эмоции на бумагу.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Рисование, лепка или живопись красками являются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безопасными способами разрядки напряжения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Кроме того, внутренние переживания легче выражаются с помощью зрительных образов, чем в разговоре.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Эти задачи и решает в системе образования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Подобные занятия  также способны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повысить самооценку, контролировать свое поведение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Методы и приемы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развивают и усиливают внимание к чувствам,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представляют возможность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самовыражения и самопознания, помогают приобрести ребенку коммуникативные навыки и опыт творческой работы в коллективе, развивают воображение и творческое мышление. А это очень важно. Ребенку нужен успех! Степень успешности во многом определяет его самочувствие, отношение к миру, желание творить.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Помочь ребенку поверить в себя, в свои силы, выразить свои идеи, эмоции, чувства, отстоять свои убеждения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главная задача педагога.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Артпедагог</w:t>
      </w:r>
      <w:proofErr w:type="spellEnd"/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- это еще и активный наблюдатель. Его глаза и душа направлены на познание каждого ребенка как личности, на </w:t>
      </w:r>
      <w:r w:rsidRPr="008B773F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обеспечение психологического комфорта, доверия, теплоты и безопасности творящего ребенка</w:t>
      </w:r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 учебном процессе любого образовательного учреждения можно хотя бы частично использовать методы </w:t>
      </w:r>
      <w:proofErr w:type="spellStart"/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Во-первых, в </w:t>
      </w:r>
      <w:r w:rsidRPr="008B773F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структуре уроков искусства</w:t>
      </w:r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(музыка и изобразительное искусство), 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во-вторых, во </w:t>
      </w:r>
      <w:r w:rsidRPr="008B773F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внеклассной работе</w:t>
      </w:r>
      <w:r w:rsidRPr="008B773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посредством организации кружковой работы определённой направленности. 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C5101" w:rsidRPr="008B773F" w:rsidRDefault="008C5101" w:rsidP="008C5101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Заключение: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Таким образом, включение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артпедагогических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приемов в ход школьных занятий, на подсознательном уровне, через слуховое, зрительное, тактильно-кинестетическое восприятие позволяет обучающимся быстрее и эффективнее усваивать школьную программу.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Пришло время переосмыслить методы и формы приобщения школьников к искусству и преобразовать традиционную практику организации данной работы в образовательных учреждениях. Особое внимание необходимо уделять раскрытию творческого потенциала ребенка, поощрению его самовыражения при помощи художественной деятельности, формированию его как гармоничной личности.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Наиболее эффективными, являются следующие: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изодеятельность</w:t>
      </w:r>
      <w:proofErr w:type="spellEnd"/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: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лепка (тесто, воск, пластилин), рисование (рисование на стекле,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рисование природными материалами, техника монотипии, штриховка, марание, рисование по замыслу и на предложенную тему), ручной художественный труд (создание поделок, построение объемных моделей из подручного материала), аппликация (создание плоскостных картин, оригами); </w:t>
      </w:r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музыкальная деятельность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(слушанье музыки, пение, танцевально-двигательная активность);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художественно-речевую и театрализованная деятельность (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психогимнастика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логоритмика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придумывание и дописывание сказок, драматизации); </w:t>
      </w:r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игровая деятельность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(игры с песком и водой, сюжетно-ролевые и дидактические игры).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Опыт работы подсказывает, что наиболее эффективным является применение не отдельных элементов и технологий, а интегрированные занятия, сочетающие в себе различные техники и методы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Создание теплой домашней атмосферы в работе с детьми дает свои положительные результаты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C5101" w:rsidRPr="008B773F" w:rsidRDefault="008C5101" w:rsidP="008C510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Выводы: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Рассмотрев педагогические условия эффективного использования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воспитательном и образовательном процессе, мы пришли к выводу, что для получения положительного результата необходимым являются как практические (материально-техническое обеспечение, квалифицированные педагоги), так и теоретические (наличие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артпедагогических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технологий и разработок) </w:t>
      </w:r>
    </w:p>
    <w:p w:rsidR="008C5101" w:rsidRPr="008B773F" w:rsidRDefault="008C5101" w:rsidP="008C51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очень востребована на сегодняшний день и должна войти в практику каждого педагога, работающего с детьми. Применение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артпедагогических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технологий важно и нужно. Не нужно ждать, когда придет пора исправлять и корректировать. Нужно помочь ребенку самому “откорректировать” свои проблемные моменты на ранних стадиях, запустить механизм “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самоисцеления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через искусство и художественно-творческую деятельность.</w:t>
      </w:r>
    </w:p>
    <w:p w:rsidR="008C5101" w:rsidRPr="008B773F" w:rsidRDefault="008C5101" w:rsidP="008C5101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5101" w:rsidRPr="008B773F" w:rsidRDefault="008C5101" w:rsidP="008C5101">
      <w:pPr>
        <w:pStyle w:val="a9"/>
        <w:tabs>
          <w:tab w:val="left" w:pos="180"/>
        </w:tabs>
        <w:spacing w:line="360" w:lineRule="auto"/>
        <w:ind w:firstLine="49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773F">
        <w:rPr>
          <w:rFonts w:ascii="Times New Roman" w:hAnsi="Times New Roman" w:cs="Times New Roman"/>
          <w:b/>
          <w:sz w:val="24"/>
          <w:szCs w:val="24"/>
        </w:rPr>
        <w:t>Решение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педсовета</w:t>
      </w:r>
      <w:r w:rsidRPr="008B773F">
        <w:rPr>
          <w:rFonts w:ascii="Times New Roman" w:hAnsi="Times New Roman" w:cs="Times New Roman"/>
          <w:b/>
          <w:sz w:val="24"/>
          <w:szCs w:val="24"/>
        </w:rPr>
        <w:t>:</w:t>
      </w:r>
    </w:p>
    <w:p w:rsidR="008C5101" w:rsidRPr="008B773F" w:rsidRDefault="008C5101" w:rsidP="008C5101">
      <w:pPr>
        <w:pStyle w:val="aa"/>
        <w:tabs>
          <w:tab w:val="left" w:pos="180"/>
        </w:tabs>
        <w:spacing w:after="0" w:line="360" w:lineRule="auto"/>
        <w:ind w:firstLine="491"/>
      </w:pPr>
      <w:r w:rsidRPr="008B773F">
        <w:t>- педагогам использовать изобразительные материалы для  интеллектуального и духовного развития учащихся;</w:t>
      </w:r>
    </w:p>
    <w:p w:rsidR="008C5101" w:rsidRPr="008B773F" w:rsidRDefault="008C5101" w:rsidP="008C5101">
      <w:pPr>
        <w:pStyle w:val="aa"/>
        <w:tabs>
          <w:tab w:val="left" w:pos="180"/>
        </w:tabs>
        <w:spacing w:after="0" w:line="360" w:lineRule="auto"/>
        <w:ind w:firstLine="491"/>
      </w:pPr>
      <w:r w:rsidRPr="008B773F">
        <w:t xml:space="preserve">- осуществлять подачу учебного материала в трех модальностях: с использованием </w:t>
      </w:r>
      <w:r w:rsidRPr="008B773F">
        <w:rPr>
          <w:spacing w:val="-4"/>
        </w:rPr>
        <w:t>зрительных, слухо</w:t>
      </w:r>
      <w:r w:rsidRPr="008B773F">
        <w:rPr>
          <w:spacing w:val="-4"/>
        </w:rPr>
        <w:softHyphen/>
      </w:r>
      <w:r w:rsidRPr="008B773F">
        <w:rPr>
          <w:spacing w:val="-2"/>
        </w:rPr>
        <w:t>вых и кинестетических ощущений;</w:t>
      </w:r>
    </w:p>
    <w:p w:rsidR="008C5101" w:rsidRPr="008B773F" w:rsidRDefault="008C5101" w:rsidP="008C5101">
      <w:pPr>
        <w:pStyle w:val="aa"/>
        <w:tabs>
          <w:tab w:val="left" w:pos="180"/>
        </w:tabs>
        <w:spacing w:after="0" w:line="360" w:lineRule="auto"/>
        <w:ind w:firstLine="491"/>
      </w:pPr>
      <w:r w:rsidRPr="008B773F">
        <w:lastRenderedPageBreak/>
        <w:t xml:space="preserve">- педагогам использовать эффективные приемы, помогающие ученику более эффективно осваивать программный материал по различным дисциплинам на внутреннем, глубинном уровне; </w:t>
      </w:r>
    </w:p>
    <w:p w:rsidR="008C5101" w:rsidRPr="008B773F" w:rsidRDefault="008C5101" w:rsidP="008C5101">
      <w:pPr>
        <w:pStyle w:val="aa"/>
        <w:tabs>
          <w:tab w:val="left" w:pos="180"/>
        </w:tabs>
        <w:spacing w:after="0" w:line="360" w:lineRule="auto"/>
        <w:ind w:firstLine="491"/>
        <w:rPr>
          <w:color w:val="000000" w:themeColor="text1"/>
        </w:rPr>
      </w:pPr>
      <w:r w:rsidRPr="008B773F">
        <w:rPr>
          <w:color w:val="000000" w:themeColor="text1"/>
        </w:rPr>
        <w:t xml:space="preserve">- с  целью воспитания в ребенке духовно-нравственных качеств и восприятия произведений искусства, педагогам организовать совместное художественное творчество; </w:t>
      </w:r>
    </w:p>
    <w:p w:rsidR="008C5101" w:rsidRPr="008B773F" w:rsidRDefault="008C5101" w:rsidP="008C5101">
      <w:pPr>
        <w:pStyle w:val="aa"/>
        <w:tabs>
          <w:tab w:val="left" w:pos="180"/>
        </w:tabs>
        <w:spacing w:after="0" w:line="360" w:lineRule="auto"/>
        <w:ind w:firstLine="491"/>
        <w:rPr>
          <w:color w:val="000000" w:themeColor="text1"/>
        </w:rPr>
      </w:pPr>
      <w:r w:rsidRPr="008B773F">
        <w:rPr>
          <w:color w:val="000000" w:themeColor="text1"/>
        </w:rPr>
        <w:t>- способствовать овладению учеником механиз</w:t>
      </w:r>
      <w:r w:rsidRPr="008B773F">
        <w:rPr>
          <w:color w:val="000000" w:themeColor="text1"/>
        </w:rPr>
        <w:softHyphen/>
        <w:t>мами самопознания, самовыражения, самообразова</w:t>
      </w:r>
      <w:r w:rsidRPr="008B773F">
        <w:rPr>
          <w:color w:val="000000" w:themeColor="text1"/>
        </w:rPr>
        <w:softHyphen/>
        <w:t xml:space="preserve">ния, самовоспитания, самоопределения средствами  </w:t>
      </w:r>
      <w:proofErr w:type="spellStart"/>
      <w:r w:rsidRPr="008B773F">
        <w:rPr>
          <w:color w:val="000000" w:themeColor="text1"/>
        </w:rPr>
        <w:t>ар</w:t>
      </w:r>
      <w:proofErr w:type="gramStart"/>
      <w:r w:rsidRPr="008B773F">
        <w:rPr>
          <w:color w:val="000000" w:themeColor="text1"/>
        </w:rPr>
        <w:t>т</w:t>
      </w:r>
      <w:proofErr w:type="spellEnd"/>
      <w:r w:rsidRPr="008B773F">
        <w:rPr>
          <w:color w:val="000000" w:themeColor="text1"/>
        </w:rPr>
        <w:t>-</w:t>
      </w:r>
      <w:proofErr w:type="gramEnd"/>
      <w:r w:rsidRPr="008B773F">
        <w:rPr>
          <w:color w:val="000000" w:themeColor="text1"/>
        </w:rPr>
        <w:t xml:space="preserve"> педагогики.</w:t>
      </w:r>
    </w:p>
    <w:p w:rsidR="008C5101" w:rsidRPr="008B773F" w:rsidRDefault="008C5101" w:rsidP="008C5101">
      <w:pPr>
        <w:pStyle w:val="aa"/>
        <w:tabs>
          <w:tab w:val="left" w:pos="180"/>
        </w:tabs>
        <w:spacing w:after="0" w:line="360" w:lineRule="auto"/>
        <w:ind w:firstLine="491"/>
      </w:pPr>
    </w:p>
    <w:p w:rsidR="008C5101" w:rsidRDefault="008C5101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</w:pPr>
    </w:p>
    <w:p w:rsidR="008C5101" w:rsidRDefault="008C510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Pr="008B773F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39AA" w:rsidRPr="002739AA" w:rsidRDefault="002739AA" w:rsidP="002739AA">
      <w:pPr>
        <w:pStyle w:val="ac"/>
        <w:ind w:left="0" w:firstLine="491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739AA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ПРИЛОЖЕНИЕ 1.</w:t>
      </w:r>
    </w:p>
    <w:p w:rsidR="002739AA" w:rsidRPr="002739AA" w:rsidRDefault="002739AA" w:rsidP="002739AA">
      <w:pPr>
        <w:pStyle w:val="ac"/>
        <w:ind w:left="0" w:firstLine="49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Тест</w:t>
      </w:r>
    </w:p>
    <w:p w:rsidR="002739AA" w:rsidRPr="002739AA" w:rsidRDefault="002739AA" w:rsidP="002739AA">
      <w:pPr>
        <w:pStyle w:val="ac"/>
        <w:ind w:left="0" w:firstLine="49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«Умение создать творческую атмосферу в коллективе»</w:t>
      </w:r>
    </w:p>
    <w:p w:rsidR="002739AA" w:rsidRPr="002739AA" w:rsidRDefault="002739AA" w:rsidP="002739AA">
      <w:pPr>
        <w:pStyle w:val="ac"/>
        <w:ind w:left="0" w:firstLine="491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i/>
          <w:iCs/>
          <w:sz w:val="24"/>
          <w:szCs w:val="24"/>
        </w:rPr>
        <w:t>При ответе на вопрос ставьте знак «+», если вы согласны, и знак «</w:t>
      </w:r>
      <w:proofErr w:type="gramStart"/>
      <w:r w:rsidRPr="002739AA">
        <w:rPr>
          <w:rFonts w:ascii="Times New Roman" w:eastAsia="Times New Roman" w:hAnsi="Times New Roman" w:cs="Times New Roman"/>
          <w:i/>
          <w:iCs/>
          <w:sz w:val="24"/>
          <w:szCs w:val="24"/>
        </w:rPr>
        <w:t>-»</w:t>
      </w:r>
      <w:proofErr w:type="gramEnd"/>
      <w:r w:rsidRPr="002739AA">
        <w:rPr>
          <w:rFonts w:ascii="Times New Roman" w:eastAsia="Times New Roman" w:hAnsi="Times New Roman" w:cs="Times New Roman"/>
          <w:i/>
          <w:iCs/>
          <w:sz w:val="24"/>
          <w:szCs w:val="24"/>
        </w:rPr>
        <w:t>, если не согласны с утверждением</w:t>
      </w:r>
      <w:r w:rsidRPr="002739AA">
        <w:rPr>
          <w:rFonts w:ascii="Times New Roman" w:hAnsi="Times New Roman" w:cs="Times New Roman"/>
          <w:sz w:val="24"/>
          <w:szCs w:val="24"/>
        </w:rPr>
        <w:t>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Мне больше нравятся дети с необычными и интересными мыслями, чем знающие и умеющие.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Я не боюсь вслух перед другими сомневаться и размышлять.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Мне нравится, когда мои просьбы выполняются быстро и точно.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Меня раздражают споры  и обсуждения, когда дело «стоит».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Я считаю, что подростки часто без взрослых знают, что и как делать.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В общении с людьми я обычно терпимо отношусь к «сумасшедшим» идеям и не отвергаю их сразу.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Я считаю, что поддержание дисциплины лучше воспитывает, чем споры и диспуты.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Я думаю, что рисунки на заборах и зданиях – это не воспитанность и хулиганство.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Когда я слышу советы и предложения других людей, то думаю о том, как лучше их применить и использовать.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Я могу посмеяться вместе с другими над собой.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Ошибаются обычно те, кто не слушает других, пренебрегает советами более опытных людей.</w:t>
      </w:r>
    </w:p>
    <w:p w:rsidR="002739AA" w:rsidRPr="002739AA" w:rsidRDefault="002739AA" w:rsidP="002739AA">
      <w:pPr>
        <w:pStyle w:val="ac"/>
        <w:numPr>
          <w:ilvl w:val="0"/>
          <w:numId w:val="9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>Когда я говорю другим, что делать, то стараюсь подробно объяснять им, как это делать.</w:t>
      </w:r>
    </w:p>
    <w:p w:rsidR="002739AA" w:rsidRPr="002739AA" w:rsidRDefault="002739AA" w:rsidP="002739AA">
      <w:pPr>
        <w:pStyle w:val="ac"/>
        <w:ind w:left="0" w:firstLine="491"/>
        <w:rPr>
          <w:rFonts w:ascii="Times New Roman" w:eastAsia="Times New Roman" w:hAnsi="Times New Roman" w:cs="Times New Roman"/>
          <w:sz w:val="24"/>
          <w:szCs w:val="24"/>
        </w:rPr>
      </w:pPr>
    </w:p>
    <w:p w:rsidR="002739AA" w:rsidRPr="002739AA" w:rsidRDefault="002739AA" w:rsidP="002739AA">
      <w:pPr>
        <w:pStyle w:val="ac"/>
        <w:ind w:left="0" w:firstLine="491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  <w:u w:val="double"/>
        </w:rPr>
        <w:t>Ключ к тесту: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(+),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(+),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(-),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(-),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(+),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(+),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(-),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(-),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(+),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(+), 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(-), </w:t>
      </w:r>
      <w:r w:rsidRPr="002739AA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2739AA">
        <w:rPr>
          <w:rFonts w:ascii="Times New Roman" w:hAnsi="Times New Roman" w:cs="Times New Roman"/>
          <w:sz w:val="24"/>
          <w:szCs w:val="24"/>
        </w:rPr>
        <w:t xml:space="preserve"> (-).</w:t>
      </w:r>
    </w:p>
    <w:p w:rsidR="002739AA" w:rsidRPr="002739AA" w:rsidRDefault="002739AA" w:rsidP="002739AA">
      <w:pPr>
        <w:pStyle w:val="ac"/>
        <w:ind w:left="0" w:firstLine="491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i/>
          <w:iCs/>
          <w:sz w:val="24"/>
          <w:szCs w:val="24"/>
        </w:rPr>
        <w:t>Подсчитайте количество совпадений</w:t>
      </w:r>
      <w:r w:rsidRPr="002739AA">
        <w:rPr>
          <w:rFonts w:ascii="Times New Roman" w:hAnsi="Times New Roman" w:cs="Times New Roman"/>
          <w:sz w:val="24"/>
          <w:szCs w:val="24"/>
        </w:rPr>
        <w:t>.</w:t>
      </w:r>
    </w:p>
    <w:p w:rsidR="002739AA" w:rsidRDefault="002739AA" w:rsidP="002739AA">
      <w:pPr>
        <w:pStyle w:val="ac"/>
        <w:ind w:left="0" w:firstLine="491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  <w:u w:val="double"/>
        </w:rPr>
        <w:t>Если у вас количество совпадений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739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 балла и меньше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, то, скорее всего вы стараетесь все сделать </w:t>
      </w:r>
      <w:proofErr w:type="gramStart"/>
      <w:r w:rsidRPr="002739AA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739AA">
        <w:rPr>
          <w:rFonts w:ascii="Times New Roman" w:eastAsia="Times New Roman" w:hAnsi="Times New Roman" w:cs="Times New Roman"/>
          <w:sz w:val="24"/>
          <w:szCs w:val="24"/>
        </w:rPr>
        <w:t>других</w:t>
      </w:r>
      <w:proofErr w:type="gramEnd"/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и все контролировать. Вам трудно иногда услышать идею, которая резко отличается </w:t>
      </w:r>
      <w:proofErr w:type="gramStart"/>
      <w:r w:rsidRPr="002739AA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 вашей. Вам следует найти в себе возможность создавать для других людей творческую атмосферу. Вы можете ставить перед другими четкие цели и задачи, но лучше, если средства и методы они будут искать самостоятельно. Выдумка и фантазия подростков дадут им возможность сделать это. Но лучше предложить на выбор несколько и вместе обсудить полезность каждого. Будьте терпимее к выдумкам и необычным идеям. Иногда они могут пригодиться.</w:t>
      </w:r>
    </w:p>
    <w:p w:rsidR="002739AA" w:rsidRPr="002739AA" w:rsidRDefault="002739AA" w:rsidP="002739AA">
      <w:pPr>
        <w:pStyle w:val="ac"/>
        <w:ind w:left="0" w:firstLine="49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739AA">
        <w:rPr>
          <w:rFonts w:ascii="Times New Roman" w:eastAsia="Times New Roman" w:hAnsi="Times New Roman" w:cs="Times New Roman"/>
          <w:sz w:val="24"/>
          <w:szCs w:val="24"/>
          <w:u w:val="single"/>
        </w:rPr>
        <w:t>Если у вас от 3 до 6 баллов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>вы творческий человек</w:t>
      </w:r>
      <w:r>
        <w:rPr>
          <w:rFonts w:ascii="Times New Roman" w:eastAsia="Times New Roman" w:hAnsi="Times New Roman" w:cs="Times New Roman"/>
          <w:sz w:val="24"/>
          <w:szCs w:val="24"/>
        </w:rPr>
        <w:t>, умеющий работать в коллективе.</w:t>
      </w:r>
    </w:p>
    <w:p w:rsidR="002739AA" w:rsidRPr="002739AA" w:rsidRDefault="002739AA" w:rsidP="002739AA">
      <w:pPr>
        <w:pStyle w:val="ac"/>
        <w:ind w:left="0" w:firstLine="491"/>
        <w:rPr>
          <w:rFonts w:ascii="Times New Roman" w:eastAsia="Times New Roman" w:hAnsi="Times New Roman" w:cs="Times New Roman"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sz w:val="24"/>
          <w:szCs w:val="24"/>
        </w:rPr>
        <w:t xml:space="preserve">Тем, у кого </w:t>
      </w:r>
      <w:r w:rsidRPr="002739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баллов и больше</w:t>
      </w:r>
      <w:r w:rsidRPr="002739AA">
        <w:rPr>
          <w:rFonts w:ascii="Times New Roman" w:eastAsia="Times New Roman" w:hAnsi="Times New Roman" w:cs="Times New Roman"/>
          <w:sz w:val="24"/>
          <w:szCs w:val="24"/>
        </w:rPr>
        <w:t>, хочется пожелать успехов. И посоветовать, что создание творческой атмосферы не должно превращаться во вседозволенность.</w:t>
      </w:r>
    </w:p>
    <w:p w:rsidR="002739AA" w:rsidRDefault="002739AA" w:rsidP="002739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39AA" w:rsidRDefault="002739AA" w:rsidP="002739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39AA" w:rsidRDefault="002739AA" w:rsidP="002739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39AA" w:rsidRDefault="002739AA" w:rsidP="002739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39AA" w:rsidRDefault="002739AA" w:rsidP="002739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39AA" w:rsidRDefault="002739AA" w:rsidP="002739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39AA" w:rsidRDefault="002739AA" w:rsidP="002739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39AA" w:rsidRPr="00117DC0" w:rsidRDefault="002739AA" w:rsidP="002739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7DC0" w:rsidRPr="00703961" w:rsidRDefault="00117DC0" w:rsidP="00117DC0">
      <w:pPr>
        <w:pStyle w:val="ac"/>
        <w:ind w:left="0" w:firstLine="491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 xml:space="preserve">ПРИЛОЖЕНИЕ </w:t>
      </w:r>
      <w:r w:rsidRPr="00703961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Pr="002739A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5F59AB" w:rsidRPr="005F59AB" w:rsidRDefault="005F59AB" w:rsidP="005F59AB">
      <w:pPr>
        <w:pStyle w:val="ac"/>
        <w:ind w:left="0" w:firstLine="491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8C5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Музыкальная деятельность </w:t>
      </w:r>
      <w:r w:rsidRPr="008C5101">
        <w:rPr>
          <w:rFonts w:ascii="Times New Roman" w:eastAsia="Times New Roman" w:hAnsi="Times New Roman" w:cs="Times New Roman"/>
          <w:bCs/>
          <w:i/>
          <w:sz w:val="24"/>
          <w:szCs w:val="24"/>
        </w:rPr>
        <w:t>(Струкова И.В.)</w:t>
      </w:r>
    </w:p>
    <w:p w:rsidR="00117DC0" w:rsidRPr="005F59AB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DC0">
        <w:rPr>
          <w:rFonts w:ascii="Times New Roman" w:hAnsi="Times New Roman" w:cs="Times New Roman"/>
          <w:color w:val="000000"/>
          <w:sz w:val="24"/>
          <w:szCs w:val="24"/>
        </w:rPr>
        <w:t xml:space="preserve">Термин </w:t>
      </w:r>
      <w:r w:rsidRPr="00117D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"музыкотерапия" </w:t>
      </w:r>
      <w:r w:rsidRPr="00117DC0">
        <w:rPr>
          <w:rFonts w:ascii="Times New Roman" w:hAnsi="Times New Roman" w:cs="Times New Roman"/>
          <w:color w:val="000000"/>
          <w:sz w:val="24"/>
          <w:szCs w:val="24"/>
        </w:rPr>
        <w:t xml:space="preserve">имеет греко-латинское происхождение и в переводе означает «лечение музыкой». </w:t>
      </w:r>
    </w:p>
    <w:p w:rsidR="003B59A7" w:rsidRPr="005F59AB" w:rsidRDefault="003B59A7" w:rsidP="00117DC0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DC0" w:rsidRPr="00117DC0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DC0">
        <w:rPr>
          <w:rFonts w:ascii="Times New Roman" w:hAnsi="Times New Roman" w:cs="Times New Roman"/>
          <w:color w:val="252525"/>
          <w:sz w:val="24"/>
          <w:szCs w:val="24"/>
        </w:rPr>
        <w:t xml:space="preserve">Различают </w:t>
      </w:r>
      <w:r w:rsidRPr="00117DC0">
        <w:rPr>
          <w:rFonts w:ascii="Times New Roman" w:hAnsi="Times New Roman" w:cs="Times New Roman"/>
          <w:b/>
          <w:color w:val="252525"/>
          <w:sz w:val="24"/>
          <w:szCs w:val="24"/>
        </w:rPr>
        <w:t>три</w:t>
      </w:r>
      <w:r w:rsidRPr="00117DC0">
        <w:rPr>
          <w:rFonts w:ascii="Times New Roman" w:hAnsi="Times New Roman" w:cs="Times New Roman"/>
          <w:color w:val="252525"/>
          <w:sz w:val="24"/>
          <w:szCs w:val="24"/>
        </w:rPr>
        <w:t xml:space="preserve"> основные формы музыкотерапии: рецептивную, активную, интегративную.</w:t>
      </w:r>
    </w:p>
    <w:p w:rsidR="00117DC0" w:rsidRPr="00117DC0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D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Рецептивная музыкотерапия (пассивная)</w:t>
      </w:r>
      <w:r w:rsidRPr="00117DC0">
        <w:rPr>
          <w:rFonts w:ascii="Times New Roman" w:hAnsi="Times New Roman" w:cs="Times New Roman"/>
          <w:color w:val="000000"/>
          <w:sz w:val="24"/>
          <w:szCs w:val="24"/>
        </w:rPr>
        <w:t xml:space="preserve"> отличается тем, что пациент в процессе </w:t>
      </w:r>
      <w:proofErr w:type="spellStart"/>
      <w:r w:rsidRPr="00117DC0">
        <w:rPr>
          <w:rFonts w:ascii="Times New Roman" w:hAnsi="Times New Roman" w:cs="Times New Roman"/>
          <w:color w:val="000000"/>
          <w:sz w:val="24"/>
          <w:szCs w:val="24"/>
        </w:rPr>
        <w:t>музыкотерапевтического</w:t>
      </w:r>
      <w:proofErr w:type="spellEnd"/>
      <w:r w:rsidRPr="00117DC0">
        <w:rPr>
          <w:rFonts w:ascii="Times New Roman" w:hAnsi="Times New Roman" w:cs="Times New Roman"/>
          <w:color w:val="000000"/>
          <w:sz w:val="24"/>
          <w:szCs w:val="24"/>
        </w:rPr>
        <w:t xml:space="preserve"> сеанса не принимает в нём активного участия, занимая позицию простого слушателя. Ему предлагают прослушать различные музыкальные композиции либо вслушиваться в различные звучания, отвечающие состоянию его психического здоровья и этапу лечения.</w:t>
      </w:r>
    </w:p>
    <w:p w:rsidR="00117DC0" w:rsidRPr="00117DC0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D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Активные методы музыкальной терапии</w:t>
      </w:r>
      <w:r w:rsidRPr="00117DC0">
        <w:rPr>
          <w:rFonts w:ascii="Times New Roman" w:hAnsi="Times New Roman" w:cs="Times New Roman"/>
          <w:color w:val="000000"/>
          <w:sz w:val="24"/>
          <w:szCs w:val="24"/>
        </w:rPr>
        <w:t> основаны на активной работе с музыкальным материалом: инструментальная игра, пение.</w:t>
      </w:r>
    </w:p>
    <w:p w:rsidR="00117DC0" w:rsidRPr="00703961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D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Интегративная музыкотерапия</w:t>
      </w:r>
      <w:r w:rsidRPr="00117DC0">
        <w:rPr>
          <w:rFonts w:ascii="Times New Roman" w:hAnsi="Times New Roman" w:cs="Times New Roman"/>
          <w:color w:val="000000"/>
          <w:sz w:val="24"/>
          <w:szCs w:val="24"/>
        </w:rPr>
        <w:t> наряду с музыкой задействует возможности других видов искусства: рисование под музыку, музыкально-подвижные игры, пантомима, пластическая драматизация под музыку, создание стихов, рассказов после прослушивания музыки и др. творческие формы.</w:t>
      </w:r>
    </w:p>
    <w:p w:rsidR="003B59A7" w:rsidRPr="00703961" w:rsidRDefault="003B59A7" w:rsidP="00117DC0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DC0" w:rsidRPr="00117DC0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DC0">
        <w:rPr>
          <w:rFonts w:ascii="Times New Roman" w:hAnsi="Times New Roman" w:cs="Times New Roman"/>
          <w:color w:val="000000"/>
          <w:sz w:val="24"/>
          <w:szCs w:val="24"/>
        </w:rPr>
        <w:t>Музыкально-терапевтические методы, как правило, подбираются индивидуально.</w:t>
      </w:r>
    </w:p>
    <w:p w:rsidR="00117DC0" w:rsidRPr="00117DC0" w:rsidRDefault="00117DC0" w:rsidP="00117DC0">
      <w:pPr>
        <w:pStyle w:val="a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7DC0">
        <w:rPr>
          <w:rFonts w:ascii="Times New Roman" w:hAnsi="Times New Roman" w:cs="Times New Roman"/>
          <w:b/>
          <w:color w:val="000000"/>
          <w:sz w:val="24"/>
          <w:szCs w:val="24"/>
        </w:rPr>
        <w:t>Сфера применения музыкотерапии.</w:t>
      </w:r>
    </w:p>
    <w:p w:rsidR="00117DC0" w:rsidRPr="00703961" w:rsidRDefault="00117DC0" w:rsidP="00117DC0">
      <w:pPr>
        <w:pStyle w:val="a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7DC0">
        <w:rPr>
          <w:rFonts w:ascii="Times New Roman" w:hAnsi="Times New Roman" w:cs="Times New Roman"/>
          <w:b/>
          <w:color w:val="000000"/>
          <w:sz w:val="24"/>
          <w:szCs w:val="24"/>
        </w:rPr>
        <w:t>Коррекция эмоциональных отклонений.</w:t>
      </w:r>
    </w:p>
    <w:p w:rsidR="003B59A7" w:rsidRPr="00703961" w:rsidRDefault="003B59A7" w:rsidP="00117DC0">
      <w:pPr>
        <w:pStyle w:val="a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17DC0" w:rsidRPr="00117DC0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17DC0">
        <w:rPr>
          <w:rFonts w:ascii="Times New Roman" w:hAnsi="Times New Roman" w:cs="Times New Roman"/>
          <w:b/>
          <w:bCs/>
          <w:color w:val="333333"/>
          <w:sz w:val="24"/>
          <w:szCs w:val="24"/>
        </w:rPr>
        <w:t>Музыкотерапию</w:t>
      </w:r>
      <w:r w:rsidRPr="00117DC0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применяют почти при всех заболеваниях, но, пожалуй, успешнее всего этот метод помогает при нервных и психических расстройствах. Правильно подобранные мелодии могут способствовать в борьбе со страхами, депрессиями и неврастенией не хуже антидепрессантов. Ее рекомендуют врачи при сердечнососудистых заболеваниях и мигрени, эпилепсии и гастрите, астме и хроническом бронхите... Звуки даже нередко используют как обезболивающее средство в стоматологии. Кроме того, считается, что симфоническая музыка может изменить кислотность желудка. Военные марши - повысить тонус мышц. Мажорная мелодия - участить пульс и повысить артериальное давление. Но, главное, правильно подобранная музыка нормализует ритм нашего дыхания, пульс и артериальное давление, снимает мышечное напряжение. А </w:t>
      </w:r>
      <w:proofErr w:type="gramStart"/>
      <w:r w:rsidRPr="00117DC0">
        <w:rPr>
          <w:rFonts w:ascii="Times New Roman" w:hAnsi="Times New Roman" w:cs="Times New Roman"/>
          <w:color w:val="333333"/>
          <w:sz w:val="24"/>
          <w:szCs w:val="24"/>
        </w:rPr>
        <w:t>минорной</w:t>
      </w:r>
      <w:proofErr w:type="gramEnd"/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 по силам... активизировать физиологические процессы.</w:t>
      </w:r>
    </w:p>
    <w:p w:rsidR="00117DC0" w:rsidRPr="00117DC0" w:rsidRDefault="00117DC0" w:rsidP="00117DC0">
      <w:pPr>
        <w:pStyle w:val="a9"/>
        <w:ind w:firstLine="709"/>
        <w:jc w:val="both"/>
        <w:rPr>
          <w:rStyle w:val="ae"/>
          <w:rFonts w:ascii="Times New Roman" w:hAnsi="Times New Roman" w:cs="Times New Roman"/>
          <w:color w:val="333333"/>
          <w:sz w:val="24"/>
          <w:szCs w:val="24"/>
        </w:rPr>
      </w:pPr>
      <w:r w:rsidRPr="00117DC0">
        <w:rPr>
          <w:rStyle w:val="ae"/>
          <w:rFonts w:ascii="Times New Roman" w:hAnsi="Times New Roman" w:cs="Times New Roman"/>
          <w:color w:val="333333"/>
          <w:sz w:val="24"/>
          <w:szCs w:val="24"/>
        </w:rPr>
        <w:t xml:space="preserve">Наши дети слушают самую разную музыку. К сожалению, лишь немногие из них предпочитают </w:t>
      </w:r>
      <w:proofErr w:type="gramStart"/>
      <w:r w:rsidRPr="00117DC0">
        <w:rPr>
          <w:rStyle w:val="ae"/>
          <w:rFonts w:ascii="Times New Roman" w:hAnsi="Times New Roman" w:cs="Times New Roman"/>
          <w:color w:val="333333"/>
          <w:sz w:val="24"/>
          <w:szCs w:val="24"/>
        </w:rPr>
        <w:t>классическую</w:t>
      </w:r>
      <w:proofErr w:type="gramEnd"/>
      <w:r w:rsidRPr="00117DC0">
        <w:rPr>
          <w:rStyle w:val="ae"/>
          <w:rFonts w:ascii="Times New Roman" w:hAnsi="Times New Roman" w:cs="Times New Roman"/>
          <w:color w:val="333333"/>
          <w:sz w:val="24"/>
          <w:szCs w:val="24"/>
        </w:rPr>
        <w:t xml:space="preserve">. И напрасно. Хорошая музыка оказывает мощное воздействие на человека. Так, музыка Моцарта содержит большое количество звуков высокой частоты, которые вызывают наибольший резонанс в коре головного мозга. И это улучшает память и стимулирует мышление. Кроме того, музыка имеет и лечебные свойства. Психологи и психотерапевты используют ее для устранения самых разных заболеваний. Так, например, струнная музыка, исполняемая в ритме 64 четверти в минуту, положительно влияет на работу сердца и на нервную систему. Наш сердечный ритм составляет 68-72 удара в минуту, в то время как ритм произведений Баха, Генделя, </w:t>
      </w:r>
      <w:proofErr w:type="spellStart"/>
      <w:r w:rsidRPr="00117DC0">
        <w:rPr>
          <w:rStyle w:val="ae"/>
          <w:rFonts w:ascii="Times New Roman" w:hAnsi="Times New Roman" w:cs="Times New Roman"/>
          <w:color w:val="333333"/>
          <w:sz w:val="24"/>
          <w:szCs w:val="24"/>
        </w:rPr>
        <w:t>Вивальди</w:t>
      </w:r>
      <w:proofErr w:type="spellEnd"/>
      <w:r w:rsidRPr="00117DC0">
        <w:rPr>
          <w:rStyle w:val="ae"/>
          <w:rFonts w:ascii="Times New Roman" w:hAnsi="Times New Roman" w:cs="Times New Roman"/>
          <w:color w:val="333333"/>
          <w:sz w:val="24"/>
          <w:szCs w:val="24"/>
        </w:rPr>
        <w:t xml:space="preserve"> составляет всего 60 четвертей в минуту. При слушании такой музыки сердце подстраивается под этот ритм, и мы поневоле расслабляемся.</w:t>
      </w:r>
    </w:p>
    <w:p w:rsidR="00117DC0" w:rsidRPr="00117DC0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Во Франции в Национальном институте переливания крови во время операций звучит музыка, подобранная в строгом соответствии с ее физиологическим действием на организм, индивидуальными особенностями человека и характером заболевания. В ряде больниц Голландии исследовалось влияние музыки на течение заболеваний сердечнососудистой системы. Выявлено, что специально подобранная классическая музыка помогает преодолевать состояние одиночества, улучшает </w:t>
      </w:r>
      <w:proofErr w:type="spellStart"/>
      <w:r w:rsidRPr="00117DC0">
        <w:rPr>
          <w:rFonts w:ascii="Times New Roman" w:hAnsi="Times New Roman" w:cs="Times New Roman"/>
          <w:color w:val="333333"/>
          <w:sz w:val="24"/>
          <w:szCs w:val="24"/>
        </w:rPr>
        <w:t>психоэмоциональный</w:t>
      </w:r>
      <w:proofErr w:type="spellEnd"/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17DC0">
        <w:rPr>
          <w:rFonts w:ascii="Times New Roman" w:hAnsi="Times New Roman" w:cs="Times New Roman"/>
          <w:color w:val="333333"/>
          <w:sz w:val="24"/>
          <w:szCs w:val="24"/>
        </w:rPr>
        <w:lastRenderedPageBreak/>
        <w:t>фон, оказывая позитивное влияние на гемодинамику.</w:t>
      </w:r>
    </w:p>
    <w:p w:rsidR="00117DC0" w:rsidRPr="00117DC0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117DC0">
        <w:rPr>
          <w:rFonts w:ascii="Times New Roman" w:hAnsi="Times New Roman" w:cs="Times New Roman"/>
          <w:color w:val="333333"/>
          <w:sz w:val="24"/>
          <w:szCs w:val="24"/>
        </w:rPr>
        <w:t>Современные исследования показали, что возможности применения музыкотерапии в лечебно-профилактической медицине достаточно широкий и могут включать в себя разнообразные программы: для снятия стресса и облегчения боли у взрослых и детей; для повышения резервных возможностей организма человека в центрах здоровья; для больных бронхиальной астмой; для взрослых с отклонениями в развитии; для контингента психиатрических больниц и клиник всех возрастных групп;</w:t>
      </w:r>
      <w:proofErr w:type="gramEnd"/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 для лиц, страдающих психосоматическими расстройствами.</w:t>
      </w:r>
    </w:p>
    <w:p w:rsidR="00117DC0" w:rsidRPr="00117DC0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</w:rPr>
      </w:pPr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Американский ученый медик Дэвид </w:t>
      </w:r>
      <w:proofErr w:type="spellStart"/>
      <w:r w:rsidRPr="00117DC0">
        <w:rPr>
          <w:rFonts w:ascii="Times New Roman" w:hAnsi="Times New Roman" w:cs="Times New Roman"/>
          <w:color w:val="333333"/>
          <w:sz w:val="24"/>
          <w:szCs w:val="24"/>
        </w:rPr>
        <w:t>Элкин</w:t>
      </w:r>
      <w:proofErr w:type="spellEnd"/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 доказал, что пронзительный звук большой громкости способствует сворачиванию белка (сырое яйцо, положенное перед громкоговорителем на одном из концертов, через три часа оказалось "сваренным" всмятку). "Тяжелый металл" приостанавливает рост растений, а в ряде случаев способствует их гибели. Рыба, подвергнутая "</w:t>
      </w:r>
      <w:proofErr w:type="spellStart"/>
      <w:proofErr w:type="gramStart"/>
      <w:r w:rsidRPr="00117DC0">
        <w:rPr>
          <w:rFonts w:ascii="Times New Roman" w:hAnsi="Times New Roman" w:cs="Times New Roman"/>
          <w:color w:val="333333"/>
          <w:sz w:val="24"/>
          <w:szCs w:val="24"/>
        </w:rPr>
        <w:t>рок-обработке</w:t>
      </w:r>
      <w:proofErr w:type="spellEnd"/>
      <w:proofErr w:type="gramEnd"/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" с одновременным миганием света, </w:t>
      </w:r>
      <w:proofErr w:type="spellStart"/>
      <w:r w:rsidRPr="00117DC0">
        <w:rPr>
          <w:rFonts w:ascii="Times New Roman" w:hAnsi="Times New Roman" w:cs="Times New Roman"/>
          <w:color w:val="333333"/>
          <w:sz w:val="24"/>
          <w:szCs w:val="24"/>
        </w:rPr>
        <w:t>сдохла</w:t>
      </w:r>
      <w:proofErr w:type="spellEnd"/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 и всплыла на поверхность водоема. Также музыка влияет на воду. Между динамиками музыкального центра ставили колбу с водой и включали различную музыку. После "прослушивания" водой симфоний Моцарта и Бетховена, получались красивые, правильной конфигурации кристаллы с отчетливыми лучиками". А тяжелый рок превращал воду в замерзшие страшные рваные осколки: (</w:t>
      </w:r>
      <w:r w:rsidRPr="00117DC0">
        <w:rPr>
          <w:rFonts w:ascii="Times New Roman" w:hAnsi="Times New Roman" w:cs="Times New Roman"/>
          <w:i/>
          <w:iCs/>
          <w:color w:val="333333"/>
          <w:sz w:val="24"/>
          <w:szCs w:val="24"/>
        </w:rPr>
        <w:t>Здоровье детей, № 23 /2008)</w:t>
      </w:r>
    </w:p>
    <w:p w:rsidR="00117DC0" w:rsidRPr="00117DC0" w:rsidRDefault="00117DC0" w:rsidP="00117DC0">
      <w:pPr>
        <w:pStyle w:val="a9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117DC0">
        <w:rPr>
          <w:rFonts w:ascii="Times New Roman" w:hAnsi="Times New Roman" w:cs="Times New Roman"/>
          <w:color w:val="333333"/>
          <w:sz w:val="24"/>
          <w:szCs w:val="24"/>
        </w:rPr>
        <w:t>Итальянскими</w:t>
      </w:r>
      <w:proofErr w:type="gramEnd"/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17DC0">
        <w:rPr>
          <w:rFonts w:ascii="Times New Roman" w:hAnsi="Times New Roman" w:cs="Times New Roman"/>
          <w:color w:val="333333"/>
          <w:sz w:val="24"/>
          <w:szCs w:val="24"/>
        </w:rPr>
        <w:t>нейробиологами</w:t>
      </w:r>
      <w:proofErr w:type="spellEnd"/>
      <w:r w:rsidRPr="00117DC0">
        <w:rPr>
          <w:rFonts w:ascii="Times New Roman" w:hAnsi="Times New Roman" w:cs="Times New Roman"/>
          <w:color w:val="333333"/>
          <w:sz w:val="24"/>
          <w:szCs w:val="24"/>
        </w:rPr>
        <w:t xml:space="preserve"> был проделан интересный эксперимент, который доказал, что быстрая и диссонансная музыка негативно влияет на способности к обучению. Наблюдались мыши, которые шли по лабиринту в поисках пищи. Одна группа мышей слушала вальсы Штрауса, а другая - барабанную дробь. На протяжении трех недель зверьки, слушавшие барабанную дробь, так и не смогли выучить путь к кормушке. При прослушивании резких звуков нарушаются определенные структуры мозга, что сказывается на обучении. Если хотите вырастить неленивых, образованных детей, старайтесь, чтобы их музыкальные предпочтения не ограничивались произведениями, которые звучат на дискотеках.</w:t>
      </w: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703961" w:rsidRDefault="00117DC0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5F59AB" w:rsidRPr="00703961" w:rsidRDefault="005F59AB" w:rsidP="00117DC0">
      <w:pPr>
        <w:pStyle w:val="ac"/>
        <w:ind w:left="0" w:firstLine="49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17DC0" w:rsidRPr="00117DC0" w:rsidRDefault="00117DC0" w:rsidP="00117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Pr="00117DC0" w:rsidRDefault="002739AA" w:rsidP="00117DC0">
      <w:pPr>
        <w:pStyle w:val="ac"/>
        <w:ind w:left="0" w:firstLine="49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17DC0">
        <w:rPr>
          <w:rFonts w:ascii="Times New Roman" w:eastAsia="Times New Roman" w:hAnsi="Times New Roman" w:cs="Times New Roman"/>
          <w:bCs/>
          <w:i/>
          <w:sz w:val="24"/>
          <w:szCs w:val="24"/>
        </w:rPr>
        <w:t>ПРИЛОЖЕНИЕ 3.</w:t>
      </w:r>
    </w:p>
    <w:p w:rsidR="004C5862" w:rsidRPr="00117DC0" w:rsidRDefault="004C5862" w:rsidP="00117DC0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C321D" w:rsidRPr="00117DC0" w:rsidRDefault="007C321D" w:rsidP="00117D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17DC0">
        <w:rPr>
          <w:rFonts w:ascii="Times New Roman" w:eastAsia="Times New Roman" w:hAnsi="Times New Roman" w:cs="Times New Roman"/>
          <w:b/>
          <w:sz w:val="24"/>
          <w:szCs w:val="24"/>
        </w:rPr>
        <w:t>Изодеятельность</w:t>
      </w:r>
      <w:proofErr w:type="spellEnd"/>
      <w:r w:rsidRPr="00117DC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2739AA" w:rsidRPr="00117DC0">
        <w:rPr>
          <w:rFonts w:ascii="Times New Roman" w:eastAsia="Times New Roman" w:hAnsi="Times New Roman" w:cs="Times New Roman"/>
          <w:b/>
          <w:sz w:val="24"/>
          <w:szCs w:val="24"/>
        </w:rPr>
        <w:t xml:space="preserve"> лепка, рисование. </w:t>
      </w:r>
      <w:r w:rsidR="002739AA" w:rsidRPr="00117DC0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="002739AA" w:rsidRPr="00117DC0">
        <w:rPr>
          <w:rFonts w:ascii="Times New Roman" w:eastAsia="Times New Roman" w:hAnsi="Times New Roman" w:cs="Times New Roman"/>
          <w:i/>
          <w:sz w:val="24"/>
          <w:szCs w:val="24"/>
        </w:rPr>
        <w:t>Шатило</w:t>
      </w:r>
      <w:proofErr w:type="spellEnd"/>
      <w:r w:rsidR="002739AA" w:rsidRPr="00117DC0">
        <w:rPr>
          <w:rFonts w:ascii="Times New Roman" w:eastAsia="Times New Roman" w:hAnsi="Times New Roman" w:cs="Times New Roman"/>
          <w:i/>
          <w:sz w:val="24"/>
          <w:szCs w:val="24"/>
        </w:rPr>
        <w:t xml:space="preserve"> Е.С.)</w:t>
      </w:r>
    </w:p>
    <w:p w:rsidR="00D07060" w:rsidRPr="008B773F" w:rsidRDefault="00D07060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07060" w:rsidRPr="008B773F" w:rsidRDefault="00D07060" w:rsidP="000E7A9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Безграничны возможности изобразительного искусства рисование различными средствами и способами не только полезно, но и  увлекательно! </w:t>
      </w:r>
    </w:p>
    <w:p w:rsidR="00D07060" w:rsidRPr="008B773F" w:rsidRDefault="00D07060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Акварель и гуашь, уголь и карандаш. Кисточкой, руками, пальцами. Можно попробовать и разные материалы – природные, мел, воск, пластилин – на асфальте и стекле, бумаге и ткани. </w:t>
      </w:r>
    </w:p>
    <w:p w:rsidR="00D07060" w:rsidRPr="008B773F" w:rsidRDefault="00D07060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А для тех, кто уже все попробовал – песочная анимация и мультипликация! Кому-то очень нравится декоративно-прикладное творчество –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бисероплетение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оригами и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бумажная пластика, изготовление кукол (народных, авторских, из соломы и ткани, из глины и пластилина). 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C321D" w:rsidRPr="002739AA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b/>
          <w:i/>
          <w:sz w:val="24"/>
          <w:szCs w:val="24"/>
        </w:rPr>
        <w:t>1. Лепка.</w:t>
      </w:r>
    </w:p>
    <w:p w:rsidR="009A3D3E" w:rsidRPr="008B773F" w:rsidRDefault="009A3D3E" w:rsidP="008B773F">
      <w:pPr>
        <w:spacing w:after="0" w:line="36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Применение различных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пластичных материалов</w:t>
      </w:r>
      <w:r w:rsidRPr="008B773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(глина, пластилин, тесто) наряду с красками целесообразно использовать, так как они в большей степени подходят для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выражения сильных переживании</w:t>
      </w:r>
      <w:r w:rsidRPr="008B773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агрессивных чувств, страхов</w:t>
      </w:r>
      <w:r w:rsidRPr="008B773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9A3D3E" w:rsidRPr="008B773F" w:rsidRDefault="009A3D3E" w:rsidP="008B773F">
      <w:pPr>
        <w:spacing w:after="0" w:line="36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187DAA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Пластичные материалы, используемые в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артпедагогике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Глина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Очень часто глину рекомендуют в качестве основного пластичного материала для занятий с детьми. Во-первых, глина – это природный продукт, а значит сама по себе несет терапевтический эффект воздействия. Во-вторых – глина пластична и податлива, что очень важно при работе со школьниками. В-третьих – возможность отсроченных действий с изделием. (</w:t>
      </w:r>
      <w:r w:rsidR="00187DAA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Раскрашивание после высыхания.)</w:t>
      </w:r>
    </w:p>
    <w:p w:rsidR="00187DAA" w:rsidRPr="008B773F" w:rsidRDefault="007C321D" w:rsidP="008B773F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Однако у глины есть свои недостатки: однотонность (однообразие цвета), необходимость в специальной обработке, маркость (сильно пачкает и сушит руки), необходимость обжига, а</w:t>
      </w:r>
      <w:r w:rsidR="00187DAA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значит наличие обжиговой печи.</w:t>
      </w:r>
    </w:p>
    <w:p w:rsidR="007C321D" w:rsidRPr="008B773F" w:rsidRDefault="007C321D" w:rsidP="008B773F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 практики можно увидеть, что некоторые дети отказываются работать с глиной из-за возможности запачкаться и непрезентабельного эстетического вида.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Предлагаемые виды работы с глиной: создание форм и объектов.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80FC9" w:rsidRPr="00117DC0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Пластилин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 положительным свойствам можно отнести доступность в приобретении и использовании, яркие цвета, возможность смешивания цветов, использование в технике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“рисование пластилином” (намазывание пластилина на картон, создавая картину), использование в создании объемных композиций, а также фактор “известности” данного материала для школьника. К отрицательным свойствам относят: “искусственность” материала, его пачкающие свойства (менее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сильные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чем у глины), способность к разрыву (недостаточная пластичность по сравнению с глиной).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Предлагаемые виды работы с пластилином: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– создание форм и объектов,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– создание объектов с использованием подручного или природного материала,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– рисование пластилином.</w:t>
      </w:r>
    </w:p>
    <w:p w:rsidR="000E7A9C" w:rsidRPr="00117DC0" w:rsidRDefault="000E7A9C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Тесто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достаточное внимание, уделяется такому пластичному материалу как тесто. Работать можно как с соленым, так и с обычным тестом. Это весьма доступный материал обладает такими свойствами, как пластичность, мягкость и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экологичность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Дети с огромным удовольствием работают с данным материалом. Тесто настолько податливо, что даже обучающиеся со слабо развитой кистевой мускулатурой свободно манипулируют и играют, создавая новые формы. К недостаткам теста, можно отнести его однотонность. (Можно добавить пищевые красители или покрасить тесто после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запекания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.)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Предлагаемые виды работы с тестом: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– манипулирование с тестом,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– создание форм и объектов (в том числе при помощи формочек),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– создание объектов с использованием подручного или природного материала (украшение блина, пирога и т.д., создание композиции),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– раскрашивание запеченного теста,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– создание картин из теста.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Воск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художественного воска характерна: пластичность, чистота в использовании (не маркость), приятность в использовании (не сушит руки), разнообразие цветов.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К недостаткам можно отнести: необходимость небольшого предварительного разогрева (руками) и достаточно высокая стоимость.</w:t>
      </w:r>
    </w:p>
    <w:p w:rsidR="000E7A9C" w:rsidRPr="000E7A9C" w:rsidRDefault="007C321D" w:rsidP="000E7A9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Предлагаемые виды работы с воском: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– создание форм и объектов (в том числе при помощи формочек),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– создание объектов с использованием подручного или природного материала (изготовление и украшение свечей).</w:t>
      </w:r>
    </w:p>
    <w:p w:rsidR="00480FC9" w:rsidRPr="008B773F" w:rsidRDefault="007C321D" w:rsidP="000E7A9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Лепка</w:t>
      </w:r>
      <w:r w:rsidR="00480FC9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позволяет снять стресс, помогае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 выражению чувств. В дальнейшем подобные игры помогают восстанавливать эмоциональное равновесие. Трудно представить себе более продуктивную ситуа</w:t>
      </w:r>
      <w:r w:rsidR="00480FC9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цию для развития связной речи.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C321D" w:rsidRPr="002739AA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b/>
          <w:i/>
          <w:sz w:val="24"/>
          <w:szCs w:val="24"/>
        </w:rPr>
        <w:t>2. Рисование.</w:t>
      </w:r>
    </w:p>
    <w:p w:rsidR="007C321D" w:rsidRPr="008B773F" w:rsidRDefault="007C321D" w:rsidP="000E7A9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Рисование способствует сенсорному развитию детей, формирует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мотивационно-потребностную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сторону их продуктивной деятельности, способствует дифференциации восприятия, мелких движений руки, что в свою очередь, влияет на умственное развитие. Рисунок, как игра, “компенсирует малые права ребенка среди взрослых. Ему хочется распоряжаться собой и своими вещами, и рисунок, как игра, позволяет хотя бы иллюзорно осуществить это. Он создает на бумаге свой особый мир, который принадлежит только ему”.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Ленц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Ф. Чаще важен не результат, а сам процесс рисования. В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артпедагогике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мы пытаемся соединить радость от процесса рисования и полученного результата.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Техники рисования в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артпедагогике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Рисование на мокрой бумаге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Дети очень любят смешивать краски и ставить свои маленькие эксперименты. Для этого как нельзя лучше подходит техника рисования на мокрой бумаге. Это могут быть работы: «Город в тумане», «Цветы за занавеской».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Рисование на стекле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Это витражи. Работа с витражными красками. Эта техника используется для коррекции тревожности, неуверенности в себе, социальных страхов. Позволяет активизировать детей, снять социальные зажимы. Рисовать на стекле соглашаются все дети, даже те, кто раньше отказывался от такого вида деятельности.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Рисование пальцами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имеет яркий эмоциональный отклик широкого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диапозона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полного неприятия и агрессии до радости.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Применять следует осторожно из-за возможного негатива и создания стрессовой ситуации для детей.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Рисование природными материалами</w:t>
      </w: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Работы, выполненные в данной технике, отличаются, как правило, эстетическим видом. Кроме того, в этой технике присутствует элемент чуда, который так близок каждому ребенку. Можно использовать такие предметы, как уголь, сангина, соль…</w:t>
      </w:r>
    </w:p>
    <w:p w:rsidR="004C5862" w:rsidRPr="008B773F" w:rsidRDefault="007C321D" w:rsidP="008B773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Техника монотипии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4C5862" w:rsidRPr="008B773F">
        <w:rPr>
          <w:rFonts w:ascii="Times New Roman" w:eastAsia="+mn-ea" w:hAnsi="Times New Roman" w:cs="Times New Roman"/>
          <w:color w:val="0000FF"/>
          <w:kern w:val="24"/>
          <w:sz w:val="24"/>
          <w:szCs w:val="24"/>
        </w:rPr>
        <w:t xml:space="preserve"> </w:t>
      </w:r>
      <w:r w:rsidR="004C5862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Преодолеть психологические барьеры, негативные переживания, опасения, снять эмоциональное напряжение, тревожность - все это хорошо удается посредством техники "монотипия". </w:t>
      </w:r>
    </w:p>
    <w:p w:rsidR="007C321D" w:rsidRPr="008B773F" w:rsidRDefault="004C5862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ab/>
        <w:t xml:space="preserve">Она выполняется красками на глянцевой бумаге, стекле или зеркале. Затейливые пятна-отпечатки - источник интересных ассоциаций. Работа над художественным образом пробуждает творческое воображение, фантазию, вызывает у участников философские размышления и глубокие чувства. </w:t>
      </w:r>
      <w:r w:rsidR="007C321D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 показал опыт, дети школьного возраста с удовольствием работают в этой технике, не исключается возможность использования готовых прорисованных форм.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Техника </w:t>
      </w:r>
      <w:proofErr w:type="spellStart"/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акватушь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этот вид работы достаточно сложен для детей младшего школьного возраста. 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Техника медитативного рисунка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мандал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магический круг) целиком относится к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арттерапии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Предлагается использовать ее на первом и последнем занятии цикла, в качестве диагностического материала. Можно использовать бумажный круг, гуашевые краски, восковые мелки. Сравнение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работ, сделанных в начале и в конце периода обучения позволят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сделать выводы о том, насколько успешна была проведена работа (эмоциональное состояние школьников, навыки рисования, умение отразить настроение художественными способами и умение выразить это вербально).</w:t>
      </w:r>
    </w:p>
    <w:p w:rsidR="007C321D" w:rsidRPr="008B773F" w:rsidRDefault="007C321D" w:rsidP="008B773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Штриховка, каракули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работа карандашами, мелками. Предлагается использовать уголь, мелки и карандаши. Штриховка поможет активизировать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снять напряжение. Если для первоклассников эта работа представляет некоторую трудность, то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более старшие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школьники справляются с ней легко.</w:t>
      </w:r>
      <w:r w:rsidR="007F715D" w:rsidRPr="008B773F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7F715D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Спонтанное рисование любых по форме и размеру </w:t>
      </w:r>
      <w:r w:rsidR="007F715D"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каракулей</w:t>
      </w:r>
      <w:r w:rsidR="007F715D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листе бумаги </w:t>
      </w:r>
      <w:r w:rsidR="007F715D"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успокоят</w:t>
      </w:r>
      <w:r w:rsidR="007F715D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ребенка.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Марание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спонтанное рисование в абстрактной манере. Игровая оболочка позволяет ребенку без опасений удовлетворить деструктивные влечения.</w:t>
      </w:r>
    </w:p>
    <w:p w:rsidR="00011F2A" w:rsidRDefault="00C96643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966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Нужно дорисовать геометрическую фигуру с помощью цветных карандашей.</w:t>
      </w:r>
    </w:p>
    <w:p w:rsidR="00C96643" w:rsidRPr="00C96643" w:rsidRDefault="00C96643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21030" w:rsidRPr="008B773F" w:rsidRDefault="00011F2A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Оранжевый цвет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030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Оранжевый цвет повышает настроение, стимулирует рабочую активность и утомляет не так сильно, как красный. Избыточное количество оранжевого цвета может служить свидетельством </w:t>
      </w:r>
      <w:r w:rsidR="00B21030"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неусидчивости и нервозности</w:t>
      </w:r>
      <w:r w:rsidR="00B21030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B21030" w:rsidRPr="008B77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97D43" w:rsidRPr="008B773F" w:rsidRDefault="00D1701F" w:rsidP="008B773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Красный цвет</w:t>
      </w:r>
      <w:r w:rsidRPr="008B773F">
        <w:rPr>
          <w:rFonts w:ascii="Times New Roman" w:hAnsi="Times New Roman" w:cs="Times New Roman"/>
          <w:color w:val="000000" w:themeColor="text1"/>
          <w:sz w:val="24"/>
          <w:szCs w:val="24"/>
        </w:rPr>
        <w:t>-цвет действия. Он стимулирует подкорку головного мозга, воздействие происходит в виде повышения давления, температуры, двигательной активности и активности сексуальной. Не рекомендуется использовать этот цвет на протяжении долгого времени, чревато переутомлением и усталостью.</w:t>
      </w:r>
    </w:p>
    <w:p w:rsidR="00B21030" w:rsidRPr="008B773F" w:rsidRDefault="00B21030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21030" w:rsidRPr="008B773F" w:rsidRDefault="00B21030" w:rsidP="008B773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Зеленый </w:t>
      </w:r>
      <w:r w:rsidRPr="008B77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относится к холодной гамме, но является самым мягким из цветов палитры. Он успокаивает, но почти не тормозит жизненные процессы организма. Однако есть у </w:t>
      </w:r>
      <w:r w:rsidRPr="008B773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зеленого один важный недостаток или достоинство. Зеленый напрямую воздействует на участок головного мозга, отвечающий за аппетит. Короче говоря, он его повышает.</w:t>
      </w:r>
    </w:p>
    <w:p w:rsidR="00C57D68" w:rsidRPr="00C96643" w:rsidRDefault="00B21030" w:rsidP="008B773F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Желтый цвет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-цвет солнца. Великолепный цвет для профилактики депрессий, предупреждает его развитие. Осенью, зимой и ранней весной желтый цвет нам жизненно необходим.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Желтый традиционно считается цветом авантюристов и людей, легких на подъем. </w:t>
      </w:r>
      <w:proofErr w:type="gramEnd"/>
    </w:p>
    <w:p w:rsidR="00B21030" w:rsidRPr="008B773F" w:rsidRDefault="00B21030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Синий цвет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связан с бесконечной далью или глубиной. Он обозначает небо, </w:t>
      </w:r>
      <w:r w:rsidRPr="008B773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истину, надежность, гармонию, покой и надежду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Оказывает успокаивающее действие, однако в больших количествах </w:t>
      </w:r>
      <w:r w:rsidRPr="008B773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может вызвать депрессию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Темно – синий цвет также ассоциируется с неподвижностью и холодом.</w:t>
      </w:r>
    </w:p>
    <w:p w:rsidR="00B21030" w:rsidRPr="00C96643" w:rsidRDefault="00B21030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Фиолетовый цвет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означает </w:t>
      </w:r>
      <w:r w:rsidRPr="008B773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духовность, вдохновение, загадочность и мистику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Темно – фиолетовый указывает на </w:t>
      </w:r>
      <w:r w:rsidRPr="008B773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уход от реальности в мир фантазии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Это самый тормозящий цвет из всей цветовой гаммы. Его долгое воздействие на человека чревато появлением постоянного чувства усталости.</w:t>
      </w:r>
    </w:p>
    <w:p w:rsidR="00B21030" w:rsidRPr="00C96643" w:rsidRDefault="00B21030" w:rsidP="00C96643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Белый цвет – 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символ единства и гармонии всех цветов, невинности, веры в истину. Потребность в белом – это потребность защититься.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Большую половину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 у нас снег, именно поэтому зимой мы такие закрытые и неэмоциональные.</w:t>
      </w:r>
    </w:p>
    <w:p w:rsidR="00B21030" w:rsidRPr="008B773F" w:rsidRDefault="00011F2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Черный цвет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030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знак пустоты, отсутствия света и цвета. Он связан с загадочностью и тьмой, а также обозначает </w:t>
      </w:r>
      <w:r w:rsidR="00B21030"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скорбь, печаль, зло, колдовство и </w:t>
      </w:r>
      <w:proofErr w:type="spellStart"/>
      <w:r w:rsidR="00B21030" w:rsidRPr="008B77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бездуховность</w:t>
      </w:r>
      <w:proofErr w:type="spellEnd"/>
      <w:r w:rsidR="00B21030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Депрессивный цвет, нельзя применять в оформлении жилого помещения, особенно, если кроме этих цветов других нет.</w:t>
      </w:r>
    </w:p>
    <w:p w:rsidR="00011F2A" w:rsidRPr="008B773F" w:rsidRDefault="00011F2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Коричневый цвет</w:t>
      </w:r>
      <w:r w:rsidRPr="008B77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ассоциируется с землей, ростом, поддержкой жизни и плодородием.</w:t>
      </w:r>
    </w:p>
    <w:p w:rsidR="00011F2A" w:rsidRPr="008B773F" w:rsidRDefault="00011F2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405" w:rsidRPr="008B773F" w:rsidRDefault="00200405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Цветовая гамма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используемая обследуемым, в значительно большей мере, чем черно – белый рисунок, характеризует его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эмоциональное состояние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93BE2" w:rsidRDefault="00293BE2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9AA" w:rsidRPr="00703961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739AA" w:rsidRPr="002739AA" w:rsidRDefault="002739AA" w:rsidP="002739AA">
      <w:pPr>
        <w:pStyle w:val="ac"/>
        <w:ind w:left="0" w:firstLine="491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ПРИЛОЖЕНИЕ  4</w:t>
      </w:r>
      <w:r w:rsidRPr="002739A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2739AA" w:rsidRPr="008B773F" w:rsidRDefault="002739AA" w:rsidP="008B773F">
      <w:pPr>
        <w:tabs>
          <w:tab w:val="left" w:pos="231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321D" w:rsidRP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39AA">
        <w:rPr>
          <w:rFonts w:ascii="Times New Roman" w:eastAsia="Times New Roman" w:hAnsi="Times New Roman" w:cs="Times New Roman"/>
          <w:b/>
          <w:sz w:val="24"/>
          <w:szCs w:val="24"/>
        </w:rPr>
        <w:t>Изодеятельность</w:t>
      </w:r>
      <w:proofErr w:type="spellEnd"/>
      <w:r w:rsidRPr="002739AA">
        <w:rPr>
          <w:rFonts w:ascii="Times New Roman" w:eastAsia="Times New Roman" w:hAnsi="Times New Roman" w:cs="Times New Roman"/>
          <w:b/>
          <w:sz w:val="24"/>
          <w:szCs w:val="24"/>
        </w:rPr>
        <w:t>: р</w:t>
      </w:r>
      <w:r w:rsidR="001E4911" w:rsidRPr="002739AA">
        <w:rPr>
          <w:rFonts w:ascii="Times New Roman" w:eastAsia="Times New Roman" w:hAnsi="Times New Roman" w:cs="Times New Roman"/>
          <w:b/>
          <w:sz w:val="24"/>
          <w:szCs w:val="24"/>
        </w:rPr>
        <w:t>учной художественный труд</w:t>
      </w:r>
      <w:r w:rsidR="007C321D" w:rsidRPr="002739A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39AA">
        <w:rPr>
          <w:rFonts w:ascii="Times New Roman" w:eastAsia="Times New Roman" w:hAnsi="Times New Roman" w:cs="Times New Roman"/>
          <w:i/>
          <w:sz w:val="24"/>
          <w:szCs w:val="24"/>
        </w:rPr>
        <w:t>(Диденко Л.Д.)</w:t>
      </w:r>
    </w:p>
    <w:p w:rsidR="001E4911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Превратить обычное занятие в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артпедагогический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процесс под силу творческому и профессиональному педагогу. Использование природного, “живого” материала вносит терапевтический элемент в творческий процесс.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Виды ручного художественного труда: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Создание поделок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доступный и эстетичный вид детского творчества.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Создание картин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наиболее характерен для детей младшего школьного возраста, насыщенный и сложный вид художественной деятельности требует сотворчества педагога и ребенка.</w:t>
      </w:r>
    </w:p>
    <w:p w:rsidR="00DB61C9" w:rsidRPr="008B773F" w:rsidRDefault="00DB61C9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создания  поделок и картин используют различные материалы:</w:t>
      </w:r>
    </w:p>
    <w:p w:rsidR="00DB61C9" w:rsidRPr="008B773F" w:rsidRDefault="00DB61C9" w:rsidP="008B773F">
      <w:pPr>
        <w:pStyle w:val="a7"/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Текстильные материалы:</w:t>
      </w:r>
    </w:p>
    <w:p w:rsidR="00DB61C9" w:rsidRPr="008B773F" w:rsidRDefault="00DB61C9" w:rsidP="008B773F">
      <w:pPr>
        <w:pStyle w:val="a7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Нитки, ткань, пуговицы, кожа.</w:t>
      </w:r>
    </w:p>
    <w:p w:rsidR="00DB61C9" w:rsidRPr="008B773F" w:rsidRDefault="00DB61C9" w:rsidP="008B773F">
      <w:pPr>
        <w:pStyle w:val="a7"/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Природный материал:</w:t>
      </w:r>
    </w:p>
    <w:p w:rsidR="00DB61C9" w:rsidRPr="008B773F" w:rsidRDefault="00DB61C9" w:rsidP="008B773F">
      <w:pPr>
        <w:pStyle w:val="a7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Шишки, листья, веточки, цветы, солома, камни</w:t>
      </w:r>
    </w:p>
    <w:p w:rsidR="00DB61C9" w:rsidRPr="008B773F" w:rsidRDefault="00DB61C9" w:rsidP="008B773F">
      <w:pPr>
        <w:pStyle w:val="a7"/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Бросовый материал:</w:t>
      </w:r>
    </w:p>
    <w:p w:rsidR="00DB61C9" w:rsidRPr="008B773F" w:rsidRDefault="00DB61C9" w:rsidP="008B773F">
      <w:pPr>
        <w:pStyle w:val="a7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Диски, бутылки, крышки, макароны и т.д.</w:t>
      </w:r>
    </w:p>
    <w:p w:rsidR="00DB61C9" w:rsidRPr="008B773F" w:rsidRDefault="00DB61C9" w:rsidP="008B773F">
      <w:pPr>
        <w:pStyle w:val="a7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Построение объемных моделей из подручного материала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с использованием пластилина, теста.</w:t>
      </w:r>
    </w:p>
    <w:p w:rsidR="001E4911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8B773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Аппликация</w:t>
      </w:r>
      <w:r w:rsidR="001E4911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-различные</w:t>
      </w:r>
      <w:proofErr w:type="spellEnd"/>
      <w:r w:rsidR="001E4911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материалы: нитки, ткань, вата, бумага, картон, солома и т.д.</w:t>
      </w:r>
      <w:proofErr w:type="gramEnd"/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Виды работы с бумагой:</w:t>
      </w:r>
    </w:p>
    <w:p w:rsidR="007C321D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Манипулирование с бумагой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дает возможность прочувствовать ее </w:t>
      </w:r>
      <w:proofErr w:type="spellStart"/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тактильно-мышечно</w:t>
      </w:r>
      <w:proofErr w:type="spellEnd"/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проделать с ней ряд простейших экспериментальных действий.</w:t>
      </w:r>
    </w:p>
    <w:p w:rsidR="00DB61C9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Создание плоскостных картин</w:t>
      </w:r>
      <w:r w:rsidR="001E4911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т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радиционная форма работы с </w:t>
      </w:r>
      <w:r w:rsidR="00DB61C9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аппликацией.</w:t>
      </w:r>
    </w:p>
    <w:p w:rsidR="00DB61C9" w:rsidRPr="008B773F" w:rsidRDefault="00DB61C9" w:rsidP="008B773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Техника «Коллаж»</w:t>
      </w:r>
    </w:p>
    <w:p w:rsidR="001E4911" w:rsidRPr="008B773F" w:rsidRDefault="00DB61C9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арсенале художественных материалов используется цветная бумага, красочные журналы. Применение этих средств помогает ребятам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«снять» комплекс «я не умею рисовать»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содействует приобретению </w:t>
      </w:r>
      <w:r w:rsidRPr="008B77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коммуникативных навыков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E4911" w:rsidRPr="008B773F" w:rsidRDefault="00C96643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Созд</w:t>
      </w:r>
      <w:r w:rsidR="007C321D"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ание объемных картин</w:t>
      </w:r>
      <w:r w:rsidR="007C321D"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под руководством и с помощью педагога. </w:t>
      </w:r>
    </w:p>
    <w:p w:rsidR="00480FC9" w:rsidRPr="008B773F" w:rsidRDefault="007C321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Оригами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японское искусство складывания бумаги. Диапазон возможностей школьников при работе с техникой оригами широк.</w:t>
      </w:r>
    </w:p>
    <w:p w:rsidR="001E4911" w:rsidRPr="008B773F" w:rsidRDefault="001E491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 Оригами – относительно новое направление в </w:t>
      </w:r>
      <w:proofErr w:type="spellStart"/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арт-терапии</w:t>
      </w:r>
      <w:proofErr w:type="spellEnd"/>
    </w:p>
    <w:p w:rsidR="00B4426D" w:rsidRPr="008B773F" w:rsidRDefault="00B4426D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Среди современных средств и направлений в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арт-терапии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все ярче заявляет о себе относительно новое перспективное направление – </w:t>
      </w:r>
      <w:r w:rsidRPr="008B7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оригами</w:t>
      </w: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80FC9" w:rsidRPr="008B773F" w:rsidRDefault="00B4426D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Традиционное японское искусство оригам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и-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конструирование разнообразных бумажных фигурок путем складывания квадрата без вырезания и склеивания - все шире интегрируется в мировую культуру и науку, становится предметом исследований специалистов таких отраслей, как конструирование, архитектура, математика, технический дизайн, педагогика, практическая психология и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арт-терапия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 В наше время оригами как метод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арт-терапии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успехом используют в лечебной и реабилитационной практике врачи самых разных специализаций. В материалах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ервой международной конференции «Оригами в педагогике и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арт-терапии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отмечается позитивное влияние занятий оригами в работе с инвалидами слуха, зрения, опорно-двигательной системы, пациентами психоневрологических диспансеров, психиатрических больниц, глухонемыми, онкологическими больными, а также социальной реабилитации наркоманов, алкоголиков и заключенных. Многочисленные исследования свидетельствуют о том, что занятия оригами улучшают качество жизни больных, уменьшают уровень тревожности, помогают забыть боль и горе, повышают самооценку, способствуют налаживанию дружеских отношений, взаимопомощи в коллективе, помогают установить контакт между врачом и пациентом. Поэтому неслучайным является появление нового термина в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арт-терапевтической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практике - «образ жизни оригами».</w:t>
      </w:r>
    </w:p>
    <w:p w:rsidR="007C321D" w:rsidRPr="008B773F" w:rsidRDefault="00B4426D" w:rsidP="008B77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Занимаясь оригами, пациент становится участником захватывающего действия - превращения бумажного квадрата в оригинальную фигурку – цветок, коробочку, бабочку, динозавра.</w:t>
      </w:r>
    </w:p>
    <w:p w:rsidR="007F715D" w:rsidRPr="008B773F" w:rsidRDefault="00B4426D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gram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ригами объединяет в себе приемы и формы работы некоторых других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арт-терапевтических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направлений: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сказкотерапию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(сказки оригами),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игротерапию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(игры с подвижными фигурками), терапию средствами драмы и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куклотерапии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(разыгрывание сцен с куклами оригами, маскам, и тому подобное), терапию средствами музыки, хорового пения и эвритмии с присущими им гармонией и ритмичностью движений ( что также имеет место при складывании в технике оригами и дает терапевтический эффект), </w:t>
      </w:r>
    </w:p>
    <w:p w:rsidR="00B4426D" w:rsidRPr="008B773F" w:rsidRDefault="00B4426D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терапию цветом (используется разноцветная бумага);</w:t>
      </w:r>
    </w:p>
    <w:p w:rsidR="007F715D" w:rsidRPr="008B773F" w:rsidRDefault="007F715D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Оригами обладают следующими психотерапевтическими свойствами:</w:t>
      </w: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-повышают активность правого полушария мозга и уравновешивают работу обоих полушарий;</w:t>
      </w: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повышают уровень интеллекта в целом;</w:t>
      </w: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- активизируют творческое мышление; </w:t>
      </w: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повышают и стабилизируют на высоком уровне </w:t>
      </w:r>
      <w:proofErr w:type="spellStart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психоэмоциональное</w:t>
      </w:r>
      <w:proofErr w:type="spellEnd"/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состояние;</w:t>
      </w: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снижают тревожность и помогают легче адаптироваться к тяжелым ситуациям;</w:t>
      </w: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улучшают двигательную активность рук, развивают моторику пальцев;</w:t>
      </w: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улучшают память и глазомер.</w:t>
      </w:r>
    </w:p>
    <w:p w:rsidR="00B4426D" w:rsidRPr="008B773F" w:rsidRDefault="00B4426D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E4911" w:rsidRPr="008B773F" w:rsidRDefault="001E4911" w:rsidP="008B773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Игра с помощью листа бумаги создать поделку «Оригами».</w:t>
      </w:r>
    </w:p>
    <w:p w:rsidR="001E4911" w:rsidRDefault="001E4911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39AA" w:rsidRPr="002739AA" w:rsidRDefault="002739AA" w:rsidP="002739AA">
      <w:pPr>
        <w:pStyle w:val="ac"/>
        <w:ind w:left="0" w:firstLine="491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ПРИЛОЖЕНИЕ  5</w:t>
      </w:r>
      <w:r w:rsidRPr="002739A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2739AA" w:rsidRPr="008B773F" w:rsidRDefault="002739AA" w:rsidP="008B773F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C321D" w:rsidRPr="002739AA" w:rsidRDefault="002739AA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39AA">
        <w:rPr>
          <w:rFonts w:ascii="Times New Roman" w:eastAsia="Times New Roman" w:hAnsi="Times New Roman" w:cs="Times New Roman"/>
          <w:b/>
          <w:sz w:val="24"/>
          <w:szCs w:val="24"/>
        </w:rPr>
        <w:t>Игровая деятельность.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Арутунян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Е.Н.)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Гуманистический подход к образованию требует от психологов, педагогов пристального внимания к изучению природы ребенка.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Внутренний мир ребенка с проблемами в развитии (проблемы слуха, зрения, речи, задержка психического развития, умственная отсталость, нарушение опорно-двигательного аппарата) сложен. Как помочь таким детям увидеть, услышать, почувствовать все многообразие окружающей среды? Как помочь им познать свое Я, раскрыть его и войти в мир взрослых, полноценно существовать и взаимодействовать в нем?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Средством, способным решить все эти задачи, является искусство. Искусство, являясь формой художественно-эстетического освоения мира, играет существенную роль в формировании художественной культуры ребенка с проблемами. Оно заключает в себе художественно-эстетические, гуманистические, познавательные, нравственные ценности и воздействует на нравственное, духовное становление личности.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Уже на заре человеческой цивилизации жрецы, а затем врачи, философы, педагоги использовали разные виды искусства для лечения души и тела. Они задумывались над тайнами влияния живописи, театра, движений, музыки, пытаясь определить их роль как в восстановлении функций организма, так в формировании духовного мира личности.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Еще с двадцатых годов прошлого века ученые-психологи заговорили о том, что с помощью игры можно не просто развивать свои способности, но и корректировать разные психологические проблемы, справляться с ограничением физических возможностей, и даже устранять отставание в интеллектуальном развитии. Ученые заметили, что игра является одним из наиболее действенных способов для повышения психологической устойчивости ребенка, приобретения и усовершенствования навыков общения, избавления от различных страхов и фобий. То есть, игровая деятельность — это не только отличный досуг и легкий способ развития, но она также может лечить.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Игра чрезвычайно важна для психического развития ребенка. С ее помощью он сохраняет психическое здоровье, готовится к взрослой жизни. Игровая деятельность помогает малышу приобретать навыки в разных видах деятельности, усваивать социальные нормы поведения, улучшать физическое и эмоциональное состояние, избавиться от психических травм, позволяя пережить болезненные для психики обстоятельства в упрощенной форме.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lastRenderedPageBreak/>
        <w:t xml:space="preserve">Коррекционно-развивающие и психотерапевтические возможности искусства связаны с предоставлением ребенку с проблемами практически неограниченных возможностей для самовыражения и </w:t>
      </w:r>
      <w:proofErr w:type="gramStart"/>
      <w:r w:rsidRPr="008B773F">
        <w:rPr>
          <w:rFonts w:ascii="Times New Roman" w:hAnsi="Times New Roman" w:cs="Times New Roman"/>
          <w:sz w:val="24"/>
          <w:szCs w:val="24"/>
        </w:rPr>
        <w:t>самореализации</w:t>
      </w:r>
      <w:proofErr w:type="gramEnd"/>
      <w:r w:rsidRPr="008B773F">
        <w:rPr>
          <w:rFonts w:ascii="Times New Roman" w:hAnsi="Times New Roman" w:cs="Times New Roman"/>
          <w:sz w:val="24"/>
          <w:szCs w:val="24"/>
        </w:rPr>
        <w:t xml:space="preserve"> как в процессе творчества, так и в его продуктах, утверждением и познанием своего «Я». Создание ребенком продуктов художественной деятельности облегчает процесс коммуникации, установления отношений со значимыми взрослыми и сверстниками на разных этапах развития личности. Интерес к результатам творчества ребенка со стороны окружающих, принятие ими продуктов художественной деятельности (рисунков, поделок, исполненных песен, плясок и т. д.) повышает самооценку, </w:t>
      </w:r>
      <w:proofErr w:type="spellStart"/>
      <w:r w:rsidRPr="008B773F">
        <w:rPr>
          <w:rFonts w:ascii="Times New Roman" w:hAnsi="Times New Roman" w:cs="Times New Roman"/>
          <w:sz w:val="24"/>
          <w:szCs w:val="24"/>
        </w:rPr>
        <w:t>самоприятие</w:t>
      </w:r>
      <w:proofErr w:type="spellEnd"/>
      <w:r w:rsidRPr="008B773F">
        <w:rPr>
          <w:rFonts w:ascii="Times New Roman" w:hAnsi="Times New Roman" w:cs="Times New Roman"/>
          <w:sz w:val="24"/>
          <w:szCs w:val="24"/>
        </w:rPr>
        <w:t xml:space="preserve"> ребенка с проблемами в развитии. И именно это обеспечивает решение важнейшей задачи — адаптации ребенка посредством искусства и художественной деятельности в макросоциальной среде.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Российский психолог Д.Б.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Эльконин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полагает, что игра – это одна из форм развития психических функций и способ познания ребенком мира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proofErr w:type="gramStart"/>
      <w:r w:rsidRPr="008B773F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8B773F">
        <w:rPr>
          <w:rFonts w:ascii="Times New Roman" w:eastAsia="Times New Roman" w:hAnsi="Times New Roman" w:cs="Times New Roman"/>
          <w:sz w:val="24"/>
          <w:szCs w:val="24"/>
        </w:rPr>
        <w:t>етская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игра обеспечивает ребенку безопасность, "психический простор" и "психическую свободу", необходимую для того, чтобы "могли оформиться все силы, все дремлющие в глубине души потенциалы”. Л.С.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Выготский</w:t>
      </w:r>
      <w:proofErr w:type="spellEnd"/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 xml:space="preserve">Игра является методом стимулирования художественной деятельности и может служить прекрасным средством активизации процессов непроизвольного запоминания у детей, повышения их интереса к окружающему, к разнообразной художественной деятельности. Этот метод используется в различных видах художественной деятельности детей с такими нарушениями в развитии, как нарушение слуха, зрения, задержка психического развития, умственная отсталость. 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</w:t>
      </w: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Игры с песком</w:t>
      </w: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Играть с песком можно не только на улице.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Пескотерапия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sand-play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) - игра с песком как способ развития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ребенка</w:t>
      </w:r>
      <w:proofErr w:type="gramStart"/>
      <w:r w:rsidRPr="008B773F">
        <w:rPr>
          <w:rFonts w:ascii="Times New Roman" w:eastAsia="Times New Roman" w:hAnsi="Times New Roman" w:cs="Times New Roman"/>
          <w:sz w:val="24"/>
          <w:szCs w:val="24"/>
        </w:rPr>
        <w:t>.Э</w:t>
      </w:r>
      <w:proofErr w:type="gramEnd"/>
      <w:r w:rsidRPr="008B773F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одна из форм естественной деятельности ребенка. Наблюдения и опыт показывают, что игра в песок позитивно влияет на эмоциональное состояние детей, является прекрасным стимулом для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proofErr w:type="gramStart"/>
      <w:r w:rsidRPr="008B773F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песочных картинах заложен важнейший психотерапевтический ресурс – возможность созидательного изменения формы, сюжета, событий, взаимоотношений. Именно эта идея лежит в основе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сказкотерапевтического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подхода к работе в песочнице. Ребенок представляет себя Волшебником, Художником, Сказочником, способным изменять сюжет в том направлении, которое для него наиболее интересно. Поэтому перенос обычных обучающих и развивающих занятий в песочницу дает дополнительный эффект: повышается мотивационный интерес к занятиям, развитие познавательных и образовательных процессов происходит более интенсивно и </w:t>
      </w:r>
      <w:r w:rsidRPr="008B77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гармонично. Ребенок, выступая в роли Волшебника и Творца, имеет уникальную возможность подходить к решению задачи без страха сделать какую-то ошибку – ведь на песке ее легко исправить и добиться нужного результата, что создает для него комфортное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психоэмоциональное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состояние в процессе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proofErr w:type="gramStart"/>
      <w:r w:rsidRPr="008B773F">
        <w:rPr>
          <w:rFonts w:ascii="Times New Roman" w:eastAsia="Times New Roman" w:hAnsi="Times New Roman" w:cs="Times New Roman"/>
          <w:sz w:val="24"/>
          <w:szCs w:val="24"/>
        </w:rPr>
        <w:t>.Б</w:t>
      </w:r>
      <w:proofErr w:type="gramEnd"/>
      <w:r w:rsidRPr="008B773F">
        <w:rPr>
          <w:rFonts w:ascii="Times New Roman" w:eastAsia="Times New Roman" w:hAnsi="Times New Roman" w:cs="Times New Roman"/>
          <w:sz w:val="24"/>
          <w:szCs w:val="24"/>
        </w:rPr>
        <w:t>ольшинство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приемов, игр, упражнений на занятиях по обучению грамоте с использованием песочницы направлено на развитие зрительного внимания и памяти, мышления, творческой фантазии, фонематического слуха и восприятия, анализа и синтеза, графических навыков, связной речи.</w:t>
      </w:r>
    </w:p>
    <w:p w:rsidR="00C66CE2" w:rsidRPr="008B773F" w:rsidRDefault="00C66CE2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Работу с песком организуют в трех видах: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Действия с неоформленным материалом</w:t>
      </w: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– песком, водой;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Действия с предметами и песком</w:t>
      </w:r>
      <w:r w:rsidRPr="008B773F">
        <w:rPr>
          <w:rFonts w:ascii="Times New Roman" w:eastAsia="Times New Roman" w:hAnsi="Times New Roman" w:cs="Times New Roman"/>
          <w:i/>
          <w:sz w:val="24"/>
          <w:szCs w:val="24"/>
        </w:rPr>
        <w:t>;</w:t>
      </w: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Построение песочного мира</w:t>
      </w: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сказки, истории (сюжетная игра).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Упражнения с песком, используемые на логопедических занятиях• «Чувствительные ладошки» (Т.Д.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Зинкевич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Евстигнеевна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>) - Положите ладошки на песок, закройте глазки, почувствуйте, какой он. - Откройте глазки, расскажите, что вы чувствовали (ответы детей). - Сделайте то же самое, повернув ладошки другой стороной. Расскажите о своих ощущениях.</w:t>
      </w:r>
    </w:p>
    <w:p w:rsidR="00C66CE2" w:rsidRPr="008B773F" w:rsidRDefault="00C66CE2" w:rsidP="008B773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br/>
        <w:t>• Пройтись ладошками, как слон, как маленький слонёнок, как быстрый зайчик.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• Создать узоры и рисунки - солнышко, бабочка,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букву</w:t>
      </w:r>
      <w:proofErr w:type="gramStart"/>
      <w:r w:rsidRPr="008B773F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8B773F">
        <w:rPr>
          <w:rFonts w:ascii="Times New Roman" w:eastAsia="Times New Roman" w:hAnsi="Times New Roman" w:cs="Times New Roman"/>
          <w:sz w:val="24"/>
          <w:szCs w:val="24"/>
        </w:rPr>
        <w:t>лово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• Просеять песок сквозь пальцы или щепоткой высеять дорожку из контрастного по фактуре песка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.• Разложить на песке в особой логической очерёдности разные по структуре и размеру камни и природные материалы.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• Посчитать камешки и решить на песке математическую задачку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.• Можно "поиграть" на поверхности песка, как на пианино или клавиатуре компьютера.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• Лепить буквы из песка, сгребая его ребрами ладоней.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• Найди спрятанные в песке буквы и составь из них слоги, слова.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• Можно писать слова на песке печатными и письменными буквами, сначала пальчиком, потом палочкой, держа ее как ручку. 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• При изучении темы "Ударение" обучающийся произносит написанное на песке слово, интонационно выделяет ударный звук. Держа в руке "Волшебную палочку", он дотрагивается до буквы палочкой и оставляет над ней след ударения.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lastRenderedPageBreak/>
        <w:t>• Тема "Деление слов на слоги" осваивается с помощью игры "Построй ступеньки". На возвышенностях, сделанных из песка, располагаются домики с одним, двумя и тремя окнами. Дети должны выложить ступеньки из слов, напечатанных на карточках, поделившись, по какому принципу они будут располагаться (строить ступеньки). Возле домика с одним окном выкладываются односложные слова; с двумя - двухсложные; с тремя окнами – трехсложные.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• Игра "Мой город". Логопед дает задание выбрать фигурки, в названии которых есть заданный звук, и построить город, используя эти фигурки. Потом можно составить устный рассказ об этом городе и его жителях.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2. </w:t>
      </w: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Игры с водой</w:t>
      </w: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Вода, как и песок способна впитывать негативную энергию и положительно воздействовать на психику ребенка. Игры с водой завораживают и дают возможность эмоционально разрядиться и получить новый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опыт</w:t>
      </w:r>
      <w:proofErr w:type="gramStart"/>
      <w:r w:rsidRPr="008B773F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8B773F">
        <w:rPr>
          <w:rFonts w:ascii="Times New Roman" w:eastAsia="Times New Roman" w:hAnsi="Times New Roman" w:cs="Times New Roman"/>
          <w:sz w:val="24"/>
          <w:szCs w:val="24"/>
        </w:rPr>
        <w:t>гры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с цветом – можно отнести к экспериментальной деятельности младших школьников. Игры с предметами и водой носят развивающий и образовательный характер.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 </w:t>
      </w: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Игры с крупой</w:t>
      </w: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Подобные игры имеют положительное значение для развития психики ребёнка, установления психологического комфорта. При взаимодействии с крупой стабилизируется эмоциональное состояние. Развитие мелкой моторики и тактильной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мнемической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чувствительности положительно влияет на развитие центра речи в головном мозге ребёнка, формирование произвольного внимания и памяти. С развитием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тактильно-мнемической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чувствительности и мелкой моторики ребёнок учится прислушиваться к своим ощущениям и проговаривать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их</w:t>
      </w:r>
      <w:proofErr w:type="gramStart"/>
      <w:r w:rsidRPr="008B773F">
        <w:rPr>
          <w:rFonts w:ascii="Times New Roman" w:eastAsia="Times New Roman" w:hAnsi="Times New Roman" w:cs="Times New Roman"/>
          <w:sz w:val="24"/>
          <w:szCs w:val="24"/>
        </w:rPr>
        <w:t>.Л</w:t>
      </w:r>
      <w:proofErr w:type="gramEnd"/>
      <w:r w:rsidRPr="008B773F">
        <w:rPr>
          <w:rFonts w:ascii="Times New Roman" w:eastAsia="Times New Roman" w:hAnsi="Times New Roman" w:cs="Times New Roman"/>
          <w:sz w:val="24"/>
          <w:szCs w:val="24"/>
        </w:rPr>
        <w:t>огопеды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могут использовать элементы данного вида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арттерапии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на этапах автоматизации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звуков.Крупу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эффективно применять при развитии неречевого фонематического слуха. Так, например, поместив разные виды круп в коробочки или в непрозрачные баночки, мы учим детей различать звуки на слух, дифференцировать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их</w:t>
      </w:r>
      <w:proofErr w:type="gramStart"/>
      <w:r w:rsidRPr="008B773F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8B773F">
        <w:rPr>
          <w:rFonts w:ascii="Times New Roman" w:eastAsia="Times New Roman" w:hAnsi="Times New Roman" w:cs="Times New Roman"/>
          <w:sz w:val="24"/>
          <w:szCs w:val="24"/>
        </w:rPr>
        <w:t>гры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с крупами также можно использовать при обучении грамоте, анализе звука, а также при коррекции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дисграфии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. Ведь из крупы можно выкладывать фактурные, тактильно выразительные буквы, трогать их, вести по ним пальчиком с открытыми и закрытыми глазами. </w:t>
      </w:r>
      <w:proofErr w:type="gramStart"/>
      <w:r w:rsidRPr="008B773F">
        <w:rPr>
          <w:rFonts w:ascii="Times New Roman" w:eastAsia="Times New Roman" w:hAnsi="Times New Roman" w:cs="Times New Roman"/>
          <w:sz w:val="24"/>
          <w:szCs w:val="24"/>
        </w:rPr>
        <w:t>На манке, также, как и на песке, мы можем писать целые слова и исправлять ошибки, развивать воздушную струю, устраивая «бури», делая «воронки» и «барханы».</w:t>
      </w:r>
      <w:proofErr w:type="gram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Главное – заинтересовать, увлечь ребенка. Проводя пальчиком по крупе, получится яркая контрастная линия. При рисовании и письме на подносе с манной крупой можно использовать тонкие палочки, либо рисовать разными пальцами. Рисовать можно все, что угодно: линии, домики, круги, заборы, облака. Можно изучать форму, буквы и цифры. После выполнения каждого задания поднос можно аккуратно встряхнуть, чтобы поверхность опять стала ровной.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Крупа и бобовые будут полезны в следующих упражнениях:</w:t>
      </w:r>
    </w:p>
    <w:p w:rsidR="00C66CE2" w:rsidRPr="008B773F" w:rsidRDefault="00C66CE2" w:rsidP="008B773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• массаж ладоней с помощью горошины (катать горошины между ладонями с внутренней и внешней стороны; придавливать горошину к столу и вращать ее каждым пальчиком);• раскладывание в мисочки;• выкладывание геометрических или растительных орнаментов по опорным точкам;• угадывание на ощупь, в каком мешочке лежат семечки, зерна, крупа, бобовые;</w:t>
      </w:r>
      <w:r w:rsidRPr="008B773F">
        <w:rPr>
          <w:rFonts w:ascii="Times New Roman" w:eastAsia="Times New Roman" w:hAnsi="Times New Roman" w:cs="Times New Roman"/>
          <w:sz w:val="24"/>
          <w:szCs w:val="24"/>
        </w:rPr>
        <w:br/>
        <w:t xml:space="preserve">• выкладывание цифр, букв; 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Чтоб упражнения проходили веселее и ярче, необходимо проводить их в игровой форме: действовать можно разными пальчиками, пальчиками обеих рук, с использованием палочек, с открытыми и закрытыми глазами.</w:t>
      </w:r>
    </w:p>
    <w:p w:rsidR="00563397" w:rsidRPr="008B773F" w:rsidRDefault="00563397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4. </w:t>
      </w: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Игры на предметной основе</w:t>
      </w:r>
      <w:r w:rsidRPr="008B773F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3397" w:rsidRPr="008B773F" w:rsidRDefault="00C66CE2" w:rsidP="008B773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Дидактические игры. </w:t>
      </w:r>
    </w:p>
    <w:p w:rsidR="00563397" w:rsidRPr="008B773F" w:rsidRDefault="00C66CE2" w:rsidP="008B773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Сюжетно-ролевые игры.  </w:t>
      </w:r>
    </w:p>
    <w:p w:rsidR="00C66CE2" w:rsidRPr="008B773F" w:rsidRDefault="00C66CE2" w:rsidP="008B773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>Театрализованные игры.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773F">
        <w:rPr>
          <w:rFonts w:ascii="Times New Roman" w:hAnsi="Times New Roman" w:cs="Times New Roman"/>
          <w:sz w:val="24"/>
          <w:szCs w:val="24"/>
        </w:rPr>
        <w:t>Театрализованно-игровая</w:t>
      </w:r>
      <w:proofErr w:type="spellEnd"/>
      <w:r w:rsidRPr="008B773F">
        <w:rPr>
          <w:rFonts w:ascii="Times New Roman" w:hAnsi="Times New Roman" w:cs="Times New Roman"/>
          <w:sz w:val="24"/>
          <w:szCs w:val="24"/>
        </w:rPr>
        <w:t xml:space="preserve"> деятельность — это обобщенное понятие, включающее в себя разные виды театрализованных игр, организуемые совместно </w:t>
      </w:r>
      <w:proofErr w:type="gramStart"/>
      <w:r w:rsidRPr="008B773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B773F">
        <w:rPr>
          <w:rFonts w:ascii="Times New Roman" w:hAnsi="Times New Roman" w:cs="Times New Roman"/>
          <w:sz w:val="24"/>
          <w:szCs w:val="24"/>
        </w:rPr>
        <w:t xml:space="preserve"> взрослым или самостоятельно детьми.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Эти игры могут быть различны по организации и задачам:</w:t>
      </w:r>
    </w:p>
    <w:p w:rsidR="00C66CE2" w:rsidRPr="008B773F" w:rsidRDefault="00C66CE2" w:rsidP="008B77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773F">
        <w:rPr>
          <w:rFonts w:ascii="Times New Roman" w:hAnsi="Times New Roman" w:cs="Times New Roman"/>
          <w:sz w:val="24"/>
          <w:szCs w:val="24"/>
        </w:rPr>
        <w:t>— режиссерские (в которых сначала взрослый, а затем сам ребенок создает сцены и театрализованное действие, изображая роли всех персонажей и используя в качестве выразительных средств интонацию и мимику).</w:t>
      </w:r>
      <w:proofErr w:type="gramEnd"/>
      <w:r w:rsidRPr="008B773F">
        <w:rPr>
          <w:rFonts w:ascii="Times New Roman" w:hAnsi="Times New Roman" w:cs="Times New Roman"/>
          <w:sz w:val="24"/>
          <w:szCs w:val="24"/>
        </w:rPr>
        <w:t xml:space="preserve"> Этот вид игр включает в себя как </w:t>
      </w:r>
      <w:proofErr w:type="gramStart"/>
      <w:r w:rsidRPr="008B773F">
        <w:rPr>
          <w:rFonts w:ascii="Times New Roman" w:hAnsi="Times New Roman" w:cs="Times New Roman"/>
          <w:sz w:val="24"/>
          <w:szCs w:val="24"/>
        </w:rPr>
        <w:t>настольно-театрализованные</w:t>
      </w:r>
      <w:proofErr w:type="gramEnd"/>
      <w:r w:rsidRPr="008B773F">
        <w:rPr>
          <w:rFonts w:ascii="Times New Roman" w:hAnsi="Times New Roman" w:cs="Times New Roman"/>
          <w:sz w:val="24"/>
          <w:szCs w:val="24"/>
        </w:rPr>
        <w:t xml:space="preserve"> (театр игрушек, на катушке, плоскостной), так и стендовые (стенд-книжка, </w:t>
      </w:r>
      <w:proofErr w:type="spellStart"/>
      <w:r w:rsidRPr="008B773F">
        <w:rPr>
          <w:rFonts w:ascii="Times New Roman" w:hAnsi="Times New Roman" w:cs="Times New Roman"/>
          <w:sz w:val="24"/>
          <w:szCs w:val="24"/>
        </w:rPr>
        <w:t>фланелеграф</w:t>
      </w:r>
      <w:proofErr w:type="spellEnd"/>
      <w:r w:rsidRPr="008B773F">
        <w:rPr>
          <w:rFonts w:ascii="Times New Roman" w:hAnsi="Times New Roman" w:cs="Times New Roman"/>
          <w:sz w:val="24"/>
          <w:szCs w:val="24"/>
        </w:rPr>
        <w:t>);</w:t>
      </w:r>
    </w:p>
    <w:p w:rsidR="00C66CE2" w:rsidRPr="008B773F" w:rsidRDefault="00C66CE2" w:rsidP="008B77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— образно-ролевые игры с куклами (пальчиковый театр) и без них, где дети разыгрывают роли через драматизацию.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 xml:space="preserve">Своеобразие театрализовано - игровой деятельности проявляется в </w:t>
      </w:r>
      <w:proofErr w:type="gramStart"/>
      <w:r w:rsidRPr="008B773F">
        <w:rPr>
          <w:rFonts w:ascii="Times New Roman" w:hAnsi="Times New Roman" w:cs="Times New Roman"/>
          <w:sz w:val="24"/>
          <w:szCs w:val="24"/>
        </w:rPr>
        <w:t>сочетании</w:t>
      </w:r>
      <w:proofErr w:type="gramEnd"/>
      <w:r w:rsidRPr="008B773F">
        <w:rPr>
          <w:rFonts w:ascii="Times New Roman" w:hAnsi="Times New Roman" w:cs="Times New Roman"/>
          <w:sz w:val="24"/>
          <w:szCs w:val="24"/>
        </w:rPr>
        <w:t xml:space="preserve"> как зачатков ролевой игры, так и зачатков театрального искусства.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 xml:space="preserve">Театрализованные игры сохраняют все типичные признаки ролевых игр: содержание, творческий замысел, роль, сюжет, ролевые и организационные действия и отношения. В отличие от сюжетно-ролевых игр, театрализованные игры развиваются по заранее подготовленному сценарию или литературному сюжету (сказок, стихов, рассказов). Вследствие того, что в театрализованных играх готовый сюжет как бы ведет за собой действие игры, они используются в обучении дошкольников с проблемами в качестве пропедевтического этапа в формировании навыков сюжетно-ролевой игры, где </w:t>
      </w:r>
      <w:r w:rsidRPr="008B773F">
        <w:rPr>
          <w:rFonts w:ascii="Times New Roman" w:hAnsi="Times New Roman" w:cs="Times New Roman"/>
          <w:sz w:val="24"/>
          <w:szCs w:val="24"/>
        </w:rPr>
        <w:lastRenderedPageBreak/>
        <w:t>детям необходимо создавать собственный замысел, воображаемую ситуацию на основе своего опыта и представлений об окружающем.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 xml:space="preserve">Дидактическая игра может быть и средством, и формой обучения и используется при усвоении любого программного художественного материала в разнообразных вариантах и в разных видах художественной деятельности детей. Она позволяет обеспечить ребенку с проблемами в развитии необходимое количество повторений определенных действий, операций на различном </w:t>
      </w:r>
      <w:proofErr w:type="gramStart"/>
      <w:r w:rsidRPr="008B773F">
        <w:rPr>
          <w:rFonts w:ascii="Times New Roman" w:hAnsi="Times New Roman" w:cs="Times New Roman"/>
          <w:sz w:val="24"/>
          <w:szCs w:val="24"/>
        </w:rPr>
        <w:t>художественной</w:t>
      </w:r>
      <w:proofErr w:type="gramEnd"/>
      <w:r w:rsidRPr="008B773F">
        <w:rPr>
          <w:rFonts w:ascii="Times New Roman" w:hAnsi="Times New Roman" w:cs="Times New Roman"/>
          <w:sz w:val="24"/>
          <w:szCs w:val="24"/>
        </w:rPr>
        <w:t xml:space="preserve"> материале при сохранении эмоционально-положительного отношения к выполняемым заданиям. Известно, например, что у детей с нарушением слуха имеются трудности в освоении пространственных отношений. Используя дидактические игры, например в изобразительной деятельности («Близко – далеко», «Высоко – низко» и др.), можно формировать у таких детей пространственные представления.</w:t>
      </w:r>
    </w:p>
    <w:p w:rsidR="00C66CE2" w:rsidRPr="008B773F" w:rsidRDefault="00C66CE2" w:rsidP="008B77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hAnsi="Times New Roman" w:cs="Times New Roman"/>
          <w:sz w:val="24"/>
          <w:szCs w:val="24"/>
        </w:rPr>
        <w:t>В сюжетных и ролевых играх дети при помощи взятых на себя ролей воспроизводят жизнь взрослых людей, их взаимоотношения, их деятельность. При этом они действуют с различными предметами: сравнивают их, сопоставляют, отвлекаются от одних качеств и дополняют воображением другие, используют одни предметы в качестве других. Это способствует совершенствованию ощущения и восприятия, развитию мышления, воображения. Дети берут на себя роли (т.е. представляют себя другим лицом), совершают действия, диктуемые логикой роли, и тормозят действия, противоречащие ей. Это способствует развитию воображения, тренирует волю, в результате чего дети приобретают навыки произвольного поведения и совместной деятельности. В процессе сюжетно-ролевой игры могут быть созданы такие ситуации, которые не возникают в практическом обиходе и с помощью которых можно обогащать знания детей, их речевой запас. В ходе игры ребенок познает мир и усваивает общественный опыт, у него воспитывается стремление к учению, к различным видам труда, умение и желание трудиться, а также моральные чувства и качества. Ребенок усваивает правила общественного поведения, овладевает нормами поведения в быту и общественных местах</w:t>
      </w:r>
    </w:p>
    <w:p w:rsidR="003064D9" w:rsidRPr="00703961" w:rsidRDefault="00C66CE2" w:rsidP="007039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Развитие мелкой моторики пальчиков полезно не только само по себе, в настоящее время много говорят о зависимости между точным движением пальцев рук и формированием речи ребенка. Именно поэтому во время тренировки пальцев непроизвольно развиваются органы артикуляции, речь ребенка становится отчетливой, исчезает </w:t>
      </w:r>
      <w:proofErr w:type="spellStart"/>
      <w:r w:rsidRPr="008B773F">
        <w:rPr>
          <w:rFonts w:ascii="Times New Roman" w:eastAsia="Times New Roman" w:hAnsi="Times New Roman" w:cs="Times New Roman"/>
          <w:sz w:val="24"/>
          <w:szCs w:val="24"/>
        </w:rPr>
        <w:t>смазанность</w:t>
      </w:r>
      <w:proofErr w:type="spellEnd"/>
      <w:r w:rsidRPr="008B773F">
        <w:rPr>
          <w:rFonts w:ascii="Times New Roman" w:eastAsia="Times New Roman" w:hAnsi="Times New Roman" w:cs="Times New Roman"/>
          <w:sz w:val="24"/>
          <w:szCs w:val="24"/>
        </w:rPr>
        <w:t xml:space="preserve">, нечеткость произношения. Слаженная и умелая работа пальчиков помогает развиваться речи и интеллекту, оказывает положительное воздействие на весь организм в целом. </w:t>
      </w:r>
    </w:p>
    <w:p w:rsidR="007F00B4" w:rsidRPr="00703961" w:rsidRDefault="007F00B4" w:rsidP="00703961">
      <w:pPr>
        <w:pStyle w:val="aa"/>
        <w:tabs>
          <w:tab w:val="left" w:pos="180"/>
        </w:tabs>
        <w:rPr>
          <w:sz w:val="28"/>
          <w:szCs w:val="28"/>
          <w:lang w:val="en-US"/>
        </w:rPr>
      </w:pPr>
    </w:p>
    <w:p w:rsidR="007F00B4" w:rsidRDefault="007F00B4" w:rsidP="00C60ED8">
      <w:pPr>
        <w:pStyle w:val="aa"/>
        <w:tabs>
          <w:tab w:val="left" w:pos="180"/>
        </w:tabs>
        <w:ind w:firstLine="491"/>
        <w:rPr>
          <w:sz w:val="28"/>
          <w:szCs w:val="28"/>
        </w:rPr>
      </w:pPr>
    </w:p>
    <w:p w:rsidR="007F00B4" w:rsidRDefault="007F00B4" w:rsidP="00C60ED8">
      <w:pPr>
        <w:pStyle w:val="aa"/>
        <w:tabs>
          <w:tab w:val="left" w:pos="180"/>
        </w:tabs>
        <w:ind w:firstLine="491"/>
        <w:rPr>
          <w:sz w:val="28"/>
          <w:szCs w:val="28"/>
        </w:rPr>
      </w:pPr>
    </w:p>
    <w:p w:rsidR="007F00B4" w:rsidRDefault="007F00B4" w:rsidP="00C60ED8">
      <w:pPr>
        <w:pStyle w:val="aa"/>
        <w:tabs>
          <w:tab w:val="left" w:pos="180"/>
        </w:tabs>
        <w:ind w:firstLine="491"/>
        <w:rPr>
          <w:sz w:val="28"/>
          <w:szCs w:val="28"/>
        </w:rPr>
      </w:pPr>
    </w:p>
    <w:p w:rsidR="007F00B4" w:rsidRPr="00D56B9F" w:rsidRDefault="007F00B4" w:rsidP="00C60ED8">
      <w:pPr>
        <w:pStyle w:val="aa"/>
        <w:tabs>
          <w:tab w:val="left" w:pos="180"/>
        </w:tabs>
        <w:ind w:firstLine="491"/>
        <w:rPr>
          <w:sz w:val="28"/>
          <w:szCs w:val="28"/>
        </w:rPr>
      </w:pPr>
    </w:p>
    <w:sectPr w:rsidR="007F00B4" w:rsidRPr="00D56B9F" w:rsidSect="00B33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FF0" w:rsidRDefault="00AE1FF0" w:rsidP="00AE1FF0">
      <w:pPr>
        <w:spacing w:after="0" w:line="240" w:lineRule="auto"/>
      </w:pPr>
      <w:r>
        <w:separator/>
      </w:r>
    </w:p>
  </w:endnote>
  <w:endnote w:type="continuationSeparator" w:id="0">
    <w:p w:rsidR="00AE1FF0" w:rsidRDefault="00AE1FF0" w:rsidP="00AE1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FF0" w:rsidRDefault="00AE1FF0" w:rsidP="00AE1FF0">
      <w:pPr>
        <w:spacing w:after="0" w:line="240" w:lineRule="auto"/>
      </w:pPr>
      <w:r>
        <w:separator/>
      </w:r>
    </w:p>
  </w:footnote>
  <w:footnote w:type="continuationSeparator" w:id="0">
    <w:p w:rsidR="00AE1FF0" w:rsidRDefault="00AE1FF0" w:rsidP="00AE1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F4E5E"/>
    <w:multiLevelType w:val="hybridMultilevel"/>
    <w:tmpl w:val="5AE69E6A"/>
    <w:lvl w:ilvl="0" w:tplc="E876A4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D437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08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FAFF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000D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D0F9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84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7A9E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6CC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217693"/>
    <w:multiLevelType w:val="hybridMultilevel"/>
    <w:tmpl w:val="72244E8C"/>
    <w:lvl w:ilvl="0" w:tplc="B7CA6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50D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AA5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7CD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142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B85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9E4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CCE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7A7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F7F15B4"/>
    <w:multiLevelType w:val="multilevel"/>
    <w:tmpl w:val="36F2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6971CC"/>
    <w:multiLevelType w:val="hybridMultilevel"/>
    <w:tmpl w:val="CD04C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402C1"/>
    <w:multiLevelType w:val="hybridMultilevel"/>
    <w:tmpl w:val="B14075F2"/>
    <w:lvl w:ilvl="0" w:tplc="45C6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C20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62A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92D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D6EB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1CD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840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8E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7C9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D283C97"/>
    <w:multiLevelType w:val="multilevel"/>
    <w:tmpl w:val="7018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B26543"/>
    <w:multiLevelType w:val="hybridMultilevel"/>
    <w:tmpl w:val="1FEE6590"/>
    <w:lvl w:ilvl="0" w:tplc="A63AA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D66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EC9E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E2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7CD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C89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0E3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E08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28E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8DE7D57"/>
    <w:multiLevelType w:val="hybridMultilevel"/>
    <w:tmpl w:val="9D66F566"/>
    <w:lvl w:ilvl="0" w:tplc="42425D5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5009D7"/>
    <w:multiLevelType w:val="hybridMultilevel"/>
    <w:tmpl w:val="7E2E25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9B659F1"/>
    <w:multiLevelType w:val="multilevel"/>
    <w:tmpl w:val="6BF8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635552"/>
    <w:multiLevelType w:val="hybridMultilevel"/>
    <w:tmpl w:val="C33691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03A3B4A"/>
    <w:multiLevelType w:val="multilevel"/>
    <w:tmpl w:val="82B4B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97216E"/>
    <w:multiLevelType w:val="hybridMultilevel"/>
    <w:tmpl w:val="4238C9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4D9683B"/>
    <w:multiLevelType w:val="multilevel"/>
    <w:tmpl w:val="D1C88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13"/>
  </w:num>
  <w:num w:numId="5">
    <w:abstractNumId w:val="9"/>
  </w:num>
  <w:num w:numId="6">
    <w:abstractNumId w:val="12"/>
  </w:num>
  <w:num w:numId="7">
    <w:abstractNumId w:val="0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</w:num>
  <w:num w:numId="12">
    <w:abstractNumId w:val="6"/>
  </w:num>
  <w:num w:numId="13">
    <w:abstractNumId w:val="4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321D"/>
    <w:rsid w:val="0000209B"/>
    <w:rsid w:val="00011F2A"/>
    <w:rsid w:val="00050221"/>
    <w:rsid w:val="000930EA"/>
    <w:rsid w:val="000E7A9C"/>
    <w:rsid w:val="00117DC0"/>
    <w:rsid w:val="00123D64"/>
    <w:rsid w:val="0015194C"/>
    <w:rsid w:val="00187DAA"/>
    <w:rsid w:val="00190185"/>
    <w:rsid w:val="001955D7"/>
    <w:rsid w:val="001C0CE8"/>
    <w:rsid w:val="001E4911"/>
    <w:rsid w:val="00200405"/>
    <w:rsid w:val="0024428A"/>
    <w:rsid w:val="002739AA"/>
    <w:rsid w:val="00293BE2"/>
    <w:rsid w:val="002B4741"/>
    <w:rsid w:val="003064D9"/>
    <w:rsid w:val="00324028"/>
    <w:rsid w:val="003512FA"/>
    <w:rsid w:val="00352ADB"/>
    <w:rsid w:val="003570FC"/>
    <w:rsid w:val="003A7AB1"/>
    <w:rsid w:val="003B59A7"/>
    <w:rsid w:val="00424FB0"/>
    <w:rsid w:val="0046568B"/>
    <w:rsid w:val="00466B00"/>
    <w:rsid w:val="00480FC9"/>
    <w:rsid w:val="0048765E"/>
    <w:rsid w:val="004C5862"/>
    <w:rsid w:val="004D3854"/>
    <w:rsid w:val="00525DD4"/>
    <w:rsid w:val="00527163"/>
    <w:rsid w:val="00553F6C"/>
    <w:rsid w:val="00563397"/>
    <w:rsid w:val="00580B02"/>
    <w:rsid w:val="005F5650"/>
    <w:rsid w:val="005F59AB"/>
    <w:rsid w:val="006125CA"/>
    <w:rsid w:val="006130DE"/>
    <w:rsid w:val="00687868"/>
    <w:rsid w:val="006F14C8"/>
    <w:rsid w:val="00703961"/>
    <w:rsid w:val="00797D43"/>
    <w:rsid w:val="007C321D"/>
    <w:rsid w:val="007E0F05"/>
    <w:rsid w:val="007F00B4"/>
    <w:rsid w:val="007F715D"/>
    <w:rsid w:val="00802125"/>
    <w:rsid w:val="00883E21"/>
    <w:rsid w:val="008A4574"/>
    <w:rsid w:val="008B773F"/>
    <w:rsid w:val="008C398F"/>
    <w:rsid w:val="008C5101"/>
    <w:rsid w:val="008D781A"/>
    <w:rsid w:val="00916CAE"/>
    <w:rsid w:val="00961B12"/>
    <w:rsid w:val="009870EF"/>
    <w:rsid w:val="0099175E"/>
    <w:rsid w:val="009A3D3E"/>
    <w:rsid w:val="009D3A1C"/>
    <w:rsid w:val="009F43EF"/>
    <w:rsid w:val="00A56935"/>
    <w:rsid w:val="00AE1FF0"/>
    <w:rsid w:val="00B014AE"/>
    <w:rsid w:val="00B145C4"/>
    <w:rsid w:val="00B21030"/>
    <w:rsid w:val="00B4426D"/>
    <w:rsid w:val="00B63960"/>
    <w:rsid w:val="00B84D23"/>
    <w:rsid w:val="00BE1F9A"/>
    <w:rsid w:val="00C064BA"/>
    <w:rsid w:val="00C57D68"/>
    <w:rsid w:val="00C60ED8"/>
    <w:rsid w:val="00C66CE2"/>
    <w:rsid w:val="00C96643"/>
    <w:rsid w:val="00CA7378"/>
    <w:rsid w:val="00D07060"/>
    <w:rsid w:val="00D1496E"/>
    <w:rsid w:val="00D1701F"/>
    <w:rsid w:val="00D234A4"/>
    <w:rsid w:val="00D512E3"/>
    <w:rsid w:val="00D56B9F"/>
    <w:rsid w:val="00DA5698"/>
    <w:rsid w:val="00DB3AE1"/>
    <w:rsid w:val="00DB61C9"/>
    <w:rsid w:val="00E1043B"/>
    <w:rsid w:val="00E37D10"/>
    <w:rsid w:val="00E41B96"/>
    <w:rsid w:val="00E42EAE"/>
    <w:rsid w:val="00E82066"/>
    <w:rsid w:val="00E85AC7"/>
    <w:rsid w:val="00F07BF7"/>
    <w:rsid w:val="00F35695"/>
    <w:rsid w:val="00F45F58"/>
    <w:rsid w:val="00F4697C"/>
    <w:rsid w:val="00F53D33"/>
    <w:rsid w:val="00F54665"/>
    <w:rsid w:val="00F8295C"/>
    <w:rsid w:val="00F83E3E"/>
    <w:rsid w:val="00F8578A"/>
    <w:rsid w:val="00FB5660"/>
    <w:rsid w:val="00FD0ACA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E1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E1FF0"/>
  </w:style>
  <w:style w:type="paragraph" w:styleId="a5">
    <w:name w:val="footer"/>
    <w:basedOn w:val="a"/>
    <w:link w:val="a6"/>
    <w:uiPriority w:val="99"/>
    <w:semiHidden/>
    <w:unhideWhenUsed/>
    <w:rsid w:val="00AE1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E1FF0"/>
  </w:style>
  <w:style w:type="paragraph" w:styleId="a7">
    <w:name w:val="List Paragraph"/>
    <w:basedOn w:val="a"/>
    <w:uiPriority w:val="34"/>
    <w:qFormat/>
    <w:rsid w:val="00553F6C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1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C60E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Body Text"/>
    <w:basedOn w:val="a"/>
    <w:link w:val="ab"/>
    <w:rsid w:val="00C60E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C60ED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unhideWhenUsed/>
    <w:rsid w:val="00F83E3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F83E3E"/>
  </w:style>
  <w:style w:type="character" w:customStyle="1" w:styleId="apple-converted-space">
    <w:name w:val="apple-converted-space"/>
    <w:basedOn w:val="a0"/>
    <w:rsid w:val="00117DC0"/>
  </w:style>
  <w:style w:type="character" w:styleId="ae">
    <w:name w:val="Emphasis"/>
    <w:basedOn w:val="a0"/>
    <w:uiPriority w:val="20"/>
    <w:qFormat/>
    <w:rsid w:val="00117DC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8309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238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941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5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179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8BA40-3817-41D0-8101-AEB6EA084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29</Pages>
  <Words>8466</Words>
  <Characters>48259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</cp:lastModifiedBy>
  <cp:revision>86</cp:revision>
  <cp:lastPrinted>2015-04-23T10:43:00Z</cp:lastPrinted>
  <dcterms:created xsi:type="dcterms:W3CDTF">2015-04-07T05:19:00Z</dcterms:created>
  <dcterms:modified xsi:type="dcterms:W3CDTF">2015-11-27T09:12:00Z</dcterms:modified>
</cp:coreProperties>
</file>